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88ED" w14:textId="77777777" w:rsidR="00D85DA1" w:rsidRPr="008741FF" w:rsidRDefault="004864F2" w:rsidP="00D85DA1">
      <w:pPr>
        <w:pStyle w:val="10"/>
      </w:pPr>
      <w:r w:rsidRPr="008741FF">
        <w:t>Job Opportunities Faculty Member</w:t>
      </w:r>
    </w:p>
    <w:p w14:paraId="18AD28AD" w14:textId="77777777" w:rsidR="006F0B1C" w:rsidRDefault="006F0B1C" w:rsidP="006F0B1C">
      <w:pPr>
        <w:rPr>
          <w:rFonts w:ascii="Times New Roman" w:hAnsi="Times New Roman"/>
        </w:rPr>
      </w:pPr>
    </w:p>
    <w:p w14:paraId="30EF27E5" w14:textId="2D4416CB" w:rsidR="00B90470" w:rsidRPr="00B90470" w:rsidRDefault="00B90470" w:rsidP="00B90470">
      <w:pPr>
        <w:rPr>
          <w:rFonts w:ascii="Times New Roman" w:hAnsi="Times New Roman"/>
        </w:rPr>
      </w:pPr>
      <w:r w:rsidRPr="00B90470">
        <w:rPr>
          <w:rFonts w:ascii="Times New Roman" w:hAnsi="Times New Roman"/>
        </w:rPr>
        <w:t>The Department of</w:t>
      </w:r>
      <w:r w:rsidR="00A879BE" w:rsidRPr="00A879BE">
        <w:rPr>
          <w:rFonts w:ascii="Times New Roman" w:hAnsi="Times New Roman"/>
        </w:rPr>
        <w:t xml:space="preserve"> Neuroanatomy</w:t>
      </w:r>
      <w:r w:rsidRPr="00B90470">
        <w:rPr>
          <w:rFonts w:ascii="Times New Roman" w:hAnsi="Times New Roman"/>
        </w:rPr>
        <w:t xml:space="preserve"> at Yokohama City University School of Medicine invites applications for faculty positions in the following research fields and subjects.</w:t>
      </w:r>
    </w:p>
    <w:p w14:paraId="61DA41CC" w14:textId="0209FA54" w:rsidR="00B90470" w:rsidRPr="00B90470" w:rsidRDefault="00B90470" w:rsidP="00B90470">
      <w:pPr>
        <w:rPr>
          <w:rFonts w:ascii="Times New Roman" w:hAnsi="Times New Roman"/>
        </w:rPr>
      </w:pPr>
      <w:r w:rsidRPr="00B90470">
        <w:rPr>
          <w:rFonts w:ascii="Times New Roman" w:hAnsi="Times New Roman"/>
        </w:rPr>
        <w:t xml:space="preserve">The Department of </w:t>
      </w:r>
      <w:r w:rsidR="008B1ADE">
        <w:rPr>
          <w:rFonts w:ascii="Times New Roman" w:hAnsi="Times New Roman" w:hint="eastAsia"/>
        </w:rPr>
        <w:t>Neuroanatomy</w:t>
      </w:r>
      <w:r w:rsidRPr="00B90470">
        <w:rPr>
          <w:rFonts w:ascii="Times New Roman" w:hAnsi="Times New Roman"/>
        </w:rPr>
        <w:t xml:space="preserve"> at Yokohama City University aims to elucidate the mechanisms of </w:t>
      </w:r>
      <w:r w:rsidR="00D85BA2" w:rsidRPr="00A879BE">
        <w:rPr>
          <w:rFonts w:ascii="Times New Roman" w:hAnsi="Times New Roman"/>
        </w:rPr>
        <w:t xml:space="preserve">central nervous system development and pathology resulting from damage, as well as to understand the mechanisms of central nervous system regeneration and functional recovery and develop </w:t>
      </w:r>
      <w:r w:rsidR="00533653" w:rsidRPr="00B90470">
        <w:rPr>
          <w:rFonts w:ascii="Times New Roman" w:hAnsi="Times New Roman"/>
        </w:rPr>
        <w:t>therapeutic methods.</w:t>
      </w:r>
      <w:r w:rsidR="008B2CEB" w:rsidRPr="008B2CEB">
        <w:rPr>
          <w:rFonts w:ascii="Times New Roman" w:hAnsi="Times New Roman"/>
        </w:rPr>
        <w:t xml:space="preserve"> </w:t>
      </w:r>
      <w:r w:rsidR="008B2CEB" w:rsidRPr="00A879BE">
        <w:rPr>
          <w:rFonts w:ascii="Times New Roman" w:hAnsi="Times New Roman"/>
        </w:rPr>
        <w:t>In education, we are primarily responsible for anatomy, embryology, and histology.</w:t>
      </w:r>
    </w:p>
    <w:p w14:paraId="793345D7" w14:textId="29E786A0" w:rsidR="004A6B3E" w:rsidRDefault="00B90470" w:rsidP="004A6B3E">
      <w:pPr>
        <w:rPr>
          <w:rFonts w:ascii="Times New Roman" w:hAnsi="Times New Roman"/>
        </w:rPr>
      </w:pPr>
      <w:r w:rsidRPr="00B90470">
        <w:rPr>
          <w:rFonts w:ascii="Times New Roman" w:hAnsi="Times New Roman"/>
        </w:rPr>
        <w:t xml:space="preserve">This position is open to individuals with broad knowledge of </w:t>
      </w:r>
      <w:r w:rsidR="00E2610C">
        <w:rPr>
          <w:rFonts w:ascii="Times New Roman" w:hAnsi="Times New Roman" w:hint="eastAsia"/>
        </w:rPr>
        <w:t>anatomy</w:t>
      </w:r>
      <w:r w:rsidRPr="00B90470">
        <w:rPr>
          <w:rFonts w:ascii="Times New Roman" w:hAnsi="Times New Roman"/>
        </w:rPr>
        <w:t xml:space="preserve"> who are willing to actively engage in the education of students at the School of Medicine and Graduate School of Medicine while promoting high quality research </w:t>
      </w:r>
      <w:r w:rsidR="00A837DB" w:rsidRPr="00A837DB">
        <w:rPr>
          <w:rFonts w:ascii="Times New Roman" w:hAnsi="Times New Roman"/>
        </w:rPr>
        <w:t xml:space="preserve">in the fields of neuroanatomy and </w:t>
      </w:r>
      <w:proofErr w:type="spellStart"/>
      <w:r w:rsidR="00A837DB" w:rsidRPr="00A837DB">
        <w:rPr>
          <w:rFonts w:ascii="Times New Roman" w:hAnsi="Times New Roman"/>
        </w:rPr>
        <w:t>neuromorphology</w:t>
      </w:r>
      <w:proofErr w:type="spellEnd"/>
      <w:r w:rsidR="00A837DB" w:rsidRPr="00A837DB">
        <w:rPr>
          <w:rFonts w:ascii="Times New Roman" w:hAnsi="Times New Roman"/>
        </w:rPr>
        <w:t>.</w:t>
      </w:r>
    </w:p>
    <w:tbl>
      <w:tblPr>
        <w:tblW w:w="89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3"/>
        <w:gridCol w:w="7147"/>
      </w:tblGrid>
      <w:tr w:rsidR="004864F2" w:rsidRPr="00373584" w14:paraId="3680F88D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33DE5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Department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1F5DF" w14:textId="77777777" w:rsidR="00E75C3D" w:rsidRDefault="00EE4EAA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0D05AF">
              <w:rPr>
                <w:rFonts w:ascii="Times New Roman" w:eastAsia="ＭＳ Ｐゴシック" w:hAnsi="Times New Roman"/>
                <w:kern w:val="0"/>
                <w:szCs w:val="21"/>
              </w:rPr>
              <w:t>School of Medicine</w:t>
            </w:r>
            <w:r w:rsidR="00257120" w:rsidRPr="000D05AF">
              <w:rPr>
                <w:rFonts w:ascii="Times New Roman" w:eastAsia="ＭＳ Ｐゴシック" w:hAnsi="Times New Roman"/>
                <w:kern w:val="0"/>
                <w:szCs w:val="21"/>
              </w:rPr>
              <w:t xml:space="preserve"> and </w:t>
            </w:r>
            <w:r w:rsidR="000D05AF">
              <w:rPr>
                <w:rFonts w:ascii="Times New Roman" w:eastAsia="ＭＳ Ｐゴシック" w:hAnsi="Times New Roman" w:hint="eastAsia"/>
                <w:kern w:val="0"/>
                <w:szCs w:val="21"/>
              </w:rPr>
              <w:t>G</w:t>
            </w:r>
            <w:r w:rsidR="00257120" w:rsidRPr="000D05AF">
              <w:rPr>
                <w:rFonts w:ascii="Times New Roman" w:eastAsia="ＭＳ Ｐゴシック" w:hAnsi="Times New Roman"/>
                <w:kern w:val="0"/>
                <w:szCs w:val="21"/>
              </w:rPr>
              <w:t>raduate School of Medicine</w:t>
            </w:r>
          </w:p>
          <w:p w14:paraId="4C8F74CF" w14:textId="2E327047" w:rsidR="000D05AF" w:rsidRPr="00373584" w:rsidRDefault="000D05AF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0D05AF">
              <w:rPr>
                <w:rFonts w:ascii="Times New Roman" w:eastAsia="ＭＳ Ｐゴシック" w:hAnsi="Times New Roman"/>
                <w:kern w:val="0"/>
                <w:szCs w:val="21"/>
              </w:rPr>
              <w:t>Department of Neuroanatomy</w:t>
            </w:r>
          </w:p>
        </w:tc>
      </w:tr>
      <w:tr w:rsidR="004864F2" w:rsidRPr="00373584" w14:paraId="5C943E68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CCBFA6A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Position Title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8526909" w14:textId="6181C90A" w:rsidR="004864F2" w:rsidRPr="00373584" w:rsidRDefault="000D05AF" w:rsidP="000D05AF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0D05AF">
              <w:rPr>
                <w:rFonts w:ascii="Times New Roman" w:eastAsia="ＭＳ Ｐゴシック" w:hAnsi="Times New Roman"/>
                <w:kern w:val="0"/>
                <w:szCs w:val="21"/>
              </w:rPr>
              <w:t>Lecturer, Assistant Professor, or Research Associate</w:t>
            </w:r>
          </w:p>
        </w:tc>
      </w:tr>
      <w:tr w:rsidR="004864F2" w:rsidRPr="00373584" w14:paraId="0DBD5E9A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B0834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Number of positions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865D" w14:textId="32734192" w:rsidR="004864F2" w:rsidRPr="00373584" w:rsidRDefault="00B90470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hint="eastAsia"/>
                <w:kern w:val="0"/>
                <w:szCs w:val="21"/>
              </w:rPr>
              <w:t>1</w:t>
            </w:r>
          </w:p>
        </w:tc>
      </w:tr>
      <w:tr w:rsidR="004864F2" w:rsidRPr="00373584" w14:paraId="68D4CA93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34E2F1FE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Subject</w:t>
            </w:r>
            <w:r w:rsidRPr="00373584">
              <w:rPr>
                <w:rFonts w:ascii="Arial" w:eastAsia="ＭＳ Ｐゴシック" w:hAnsi="Arial" w:cs="Arial" w:hint="eastAsia"/>
                <w:kern w:val="0"/>
                <w:szCs w:val="21"/>
              </w:rPr>
              <w:t xml:space="preserve"> Areas</w:t>
            </w:r>
          </w:p>
          <w:p w14:paraId="016A7205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of Teaching Responsibility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6CC0BB9D" w14:textId="53F9951C" w:rsidR="00AB7150" w:rsidRDefault="00A85046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School of </w:t>
            </w:r>
            <w:r w:rsidR="003E103D">
              <w:rPr>
                <w:rFonts w:ascii="Times New Roman" w:eastAsia="ＭＳ Ｐゴシック" w:hAnsi="Times New Roman" w:hint="eastAsia"/>
                <w:kern w:val="0"/>
                <w:szCs w:val="21"/>
              </w:rPr>
              <w:t>M</w:t>
            </w:r>
            <w:r>
              <w:rPr>
                <w:rFonts w:ascii="Times New Roman" w:eastAsia="ＭＳ Ｐゴシック" w:hAnsi="Times New Roman" w:hint="eastAsia"/>
                <w:kern w:val="0"/>
                <w:szCs w:val="21"/>
              </w:rPr>
              <w:t>edicine</w:t>
            </w:r>
            <w:r w:rsidR="000504C8">
              <w:rPr>
                <w:rFonts w:ascii="Times New Roman" w:eastAsia="ＭＳ Ｐゴシック" w:hAnsi="Times New Roman" w:hint="eastAsia"/>
                <w:kern w:val="0"/>
                <w:szCs w:val="21"/>
              </w:rPr>
              <w:t>：</w:t>
            </w:r>
            <w:r w:rsidR="000504C8"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 Anatomy and </w:t>
            </w:r>
            <w:r w:rsidR="003C1851">
              <w:rPr>
                <w:rFonts w:ascii="Times New Roman" w:eastAsia="ＭＳ Ｐゴシック" w:hAnsi="Times New Roman" w:hint="eastAsia"/>
                <w:kern w:val="0"/>
                <w:szCs w:val="21"/>
              </w:rPr>
              <w:t>embryology</w:t>
            </w:r>
            <w:r w:rsidR="00B90470" w:rsidRPr="00B90470">
              <w:rPr>
                <w:rFonts w:ascii="Times New Roman" w:eastAsia="ＭＳ Ｐゴシック" w:hAnsi="Times New Roman"/>
                <w:kern w:val="0"/>
                <w:szCs w:val="21"/>
              </w:rPr>
              <w:t xml:space="preserve"> (</w:t>
            </w:r>
            <w:r w:rsidR="003C1851">
              <w:rPr>
                <w:rFonts w:ascii="Times New Roman" w:eastAsia="ＭＳ Ｐゴシック" w:hAnsi="Times New Roman" w:hint="eastAsia"/>
                <w:kern w:val="0"/>
                <w:szCs w:val="21"/>
              </w:rPr>
              <w:t>e.g. dissection practice)</w:t>
            </w:r>
            <w:r w:rsidR="00B90470" w:rsidRPr="00B90470">
              <w:rPr>
                <w:rFonts w:ascii="Times New Roman" w:eastAsia="ＭＳ Ｐゴシック" w:hAnsi="Times New Roman"/>
                <w:kern w:val="0"/>
                <w:szCs w:val="21"/>
              </w:rPr>
              <w:t xml:space="preserve">, </w:t>
            </w:r>
            <w:r w:rsidR="003C1851">
              <w:rPr>
                <w:rFonts w:ascii="Times New Roman" w:eastAsia="ＭＳ Ｐゴシック" w:hAnsi="Times New Roman"/>
                <w:kern w:val="0"/>
                <w:szCs w:val="21"/>
              </w:rPr>
              <w:t>Histology</w:t>
            </w:r>
            <w:r w:rsidR="003C1851"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 (e.g. </w:t>
            </w:r>
            <w:r w:rsidR="00D725B9">
              <w:rPr>
                <w:rFonts w:ascii="Times New Roman" w:eastAsia="ＭＳ Ｐゴシック" w:hAnsi="Times New Roman" w:hint="eastAsia"/>
                <w:kern w:val="0"/>
                <w:szCs w:val="21"/>
              </w:rPr>
              <w:t>histology</w:t>
            </w:r>
            <w:r w:rsidR="003C1851"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 practice), </w:t>
            </w:r>
            <w:r w:rsidR="006309B8">
              <w:rPr>
                <w:rFonts w:ascii="Times New Roman" w:eastAsia="ＭＳ Ｐゴシック" w:hAnsi="Times New Roman" w:hint="eastAsia"/>
                <w:kern w:val="0"/>
                <w:szCs w:val="21"/>
              </w:rPr>
              <w:t>R</w:t>
            </w:r>
            <w:r w:rsidR="00B90470" w:rsidRPr="00B90470">
              <w:rPr>
                <w:rFonts w:ascii="Times New Roman" w:eastAsia="ＭＳ Ｐゴシック" w:hAnsi="Times New Roman"/>
                <w:kern w:val="0"/>
                <w:szCs w:val="21"/>
              </w:rPr>
              <w:t>esearch clerkships</w:t>
            </w:r>
          </w:p>
          <w:p w14:paraId="7D70BB77" w14:textId="55B8755B" w:rsidR="006655B6" w:rsidRPr="00373584" w:rsidRDefault="00AB7150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>
              <w:rPr>
                <w:rFonts w:ascii="Times New Roman" w:eastAsia="ＭＳ Ｐゴシック" w:hAnsi="Times New Roman" w:hint="eastAsia"/>
                <w:kern w:val="0"/>
                <w:szCs w:val="21"/>
              </w:rPr>
              <w:t>G</w:t>
            </w:r>
            <w:r w:rsidR="00B90470" w:rsidRPr="00B90470">
              <w:rPr>
                <w:rFonts w:ascii="Times New Roman" w:eastAsia="ＭＳ Ｐゴシック" w:hAnsi="Times New Roman"/>
                <w:kern w:val="0"/>
                <w:szCs w:val="21"/>
              </w:rPr>
              <w:t xml:space="preserve">raduate </w:t>
            </w:r>
            <w:r w:rsidR="003E103D">
              <w:rPr>
                <w:rFonts w:ascii="Times New Roman" w:eastAsia="ＭＳ Ｐゴシック" w:hAnsi="Times New Roman" w:hint="eastAsia"/>
                <w:kern w:val="0"/>
                <w:szCs w:val="21"/>
              </w:rPr>
              <w:t>S</w:t>
            </w:r>
            <w:r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chool of </w:t>
            </w:r>
            <w:r w:rsidR="003E103D">
              <w:rPr>
                <w:rFonts w:ascii="Times New Roman" w:eastAsia="ＭＳ Ｐゴシック" w:hAnsi="Times New Roman" w:hint="eastAsia"/>
                <w:kern w:val="0"/>
                <w:szCs w:val="21"/>
              </w:rPr>
              <w:t>M</w:t>
            </w:r>
            <w:r w:rsidR="00C60D72"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edicine: </w:t>
            </w:r>
            <w:r w:rsidR="00B323F9">
              <w:rPr>
                <w:rFonts w:ascii="Times New Roman" w:eastAsia="ＭＳ Ｐゴシック" w:hAnsi="Times New Roman" w:hint="eastAsia"/>
                <w:kern w:val="0"/>
                <w:szCs w:val="21"/>
              </w:rPr>
              <w:t>Neuroanatomy</w:t>
            </w:r>
          </w:p>
        </w:tc>
      </w:tr>
      <w:tr w:rsidR="004864F2" w:rsidRPr="00373584" w14:paraId="3400E449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C5D77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Field of Expertise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A85EE" w14:textId="21EABA1E" w:rsidR="004864F2" w:rsidRPr="000D05AF" w:rsidRDefault="000D05AF" w:rsidP="00734E33">
            <w:pPr>
              <w:pStyle w:val="a8"/>
              <w:ind w:leftChars="59" w:left="124"/>
              <w:rPr>
                <w:rFonts w:ascii="Times New Roman" w:hAnsi="Times New Roman"/>
                <w:szCs w:val="21"/>
              </w:rPr>
            </w:pPr>
            <w:r w:rsidRPr="000D05AF">
              <w:rPr>
                <w:rFonts w:ascii="Times New Roman" w:eastAsia="ＭＳ Ｐゴシック" w:hAnsi="Times New Roman"/>
                <w:kern w:val="0"/>
                <w:szCs w:val="21"/>
              </w:rPr>
              <w:t>Neuroanatomy</w:t>
            </w:r>
          </w:p>
        </w:tc>
      </w:tr>
      <w:tr w:rsidR="004864F2" w:rsidRPr="00373584" w14:paraId="6DD9F23B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142A2C8" w14:textId="0C3C7101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Qualifications of applicant</w:t>
            </w:r>
            <w:r w:rsidR="00CA34F1" w:rsidRPr="00373584">
              <w:rPr>
                <w:rFonts w:ascii="Arial" w:eastAsia="ＭＳ Ｐゴシック" w:hAnsi="Arial" w:cs="Arial" w:hint="eastAsia"/>
                <w:kern w:val="0"/>
                <w:szCs w:val="21"/>
              </w:rPr>
              <w:t>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53CD21F8" w14:textId="325C9B78" w:rsidR="00B90470" w:rsidRPr="00B90470" w:rsidRDefault="00BE5E84" w:rsidP="00B90470">
            <w:pPr>
              <w:widowControl/>
              <w:ind w:leftChars="59" w:left="124"/>
              <w:jc w:val="left"/>
              <w:rPr>
                <w:rFonts w:ascii="Times New Roman" w:hAnsi="Times New Roman"/>
                <w:szCs w:val="21"/>
              </w:rPr>
            </w:pPr>
            <w:r w:rsidRPr="00BE5E84">
              <w:rPr>
                <w:rFonts w:ascii="Times New Roman" w:hAnsi="Times New Roman" w:hint="eastAsia"/>
                <w:szCs w:val="21"/>
              </w:rPr>
              <w:t>Requirements: Applicants must meet the following</w:t>
            </w:r>
            <w:r w:rsidR="00B90470">
              <w:t xml:space="preserve"> </w:t>
            </w:r>
            <w:r w:rsidR="00B90470" w:rsidRPr="00B90470">
              <w:rPr>
                <w:rFonts w:ascii="Times New Roman" w:hAnsi="Times New Roman"/>
                <w:szCs w:val="21"/>
              </w:rPr>
              <w:t>(1) to (</w:t>
            </w:r>
            <w:r w:rsidR="00D44BDD">
              <w:rPr>
                <w:rFonts w:ascii="Times New Roman" w:hAnsi="Times New Roman" w:hint="eastAsia"/>
                <w:szCs w:val="21"/>
              </w:rPr>
              <w:t>6</w:t>
            </w:r>
            <w:r w:rsidR="00B90470" w:rsidRPr="00B90470">
              <w:rPr>
                <w:rFonts w:ascii="Times New Roman" w:hAnsi="Times New Roman"/>
                <w:szCs w:val="21"/>
              </w:rPr>
              <w:t>)</w:t>
            </w:r>
          </w:p>
          <w:p w14:paraId="17610014" w14:textId="6D67C13D" w:rsidR="00174ADE" w:rsidRDefault="00B90470" w:rsidP="00B90470">
            <w:pPr>
              <w:widowControl/>
              <w:ind w:leftChars="59" w:left="124"/>
              <w:jc w:val="left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/>
                <w:szCs w:val="21"/>
              </w:rPr>
              <w:t>(1)</w:t>
            </w:r>
            <w:r w:rsidR="00CD1752">
              <w:rPr>
                <w:rFonts w:ascii="Times New Roman" w:hAnsi="Times New Roman" w:hint="eastAsia"/>
                <w:szCs w:val="21"/>
              </w:rPr>
              <w:t xml:space="preserve"> </w:t>
            </w:r>
            <w:r w:rsidR="00EB7EF7">
              <w:rPr>
                <w:rFonts w:ascii="Times New Roman" w:hAnsi="Times New Roman" w:hint="eastAsia"/>
                <w:szCs w:val="21"/>
              </w:rPr>
              <w:t xml:space="preserve">Those </w:t>
            </w:r>
            <w:r w:rsidRPr="00B90470">
              <w:rPr>
                <w:rFonts w:ascii="Times New Roman" w:hAnsi="Times New Roman"/>
                <w:szCs w:val="21"/>
              </w:rPr>
              <w:t>who hold</w:t>
            </w:r>
            <w:r w:rsidR="00EB7EF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90470">
              <w:rPr>
                <w:rFonts w:ascii="Times New Roman" w:hAnsi="Times New Roman"/>
                <w:szCs w:val="21"/>
              </w:rPr>
              <w:t xml:space="preserve">a doctoral degree </w:t>
            </w:r>
            <w:r w:rsidR="00EB7EF7">
              <w:rPr>
                <w:rFonts w:ascii="Times New Roman" w:hAnsi="Times New Roman" w:hint="eastAsia"/>
                <w:szCs w:val="21"/>
              </w:rPr>
              <w:t>from a</w:t>
            </w:r>
            <w:r w:rsidRPr="00B90470">
              <w:rPr>
                <w:rFonts w:ascii="Times New Roman" w:hAnsi="Times New Roman"/>
                <w:szCs w:val="21"/>
              </w:rPr>
              <w:t xml:space="preserve"> Graduate School of Medicine, Dentistry, Pharmacy and Engineering </w:t>
            </w:r>
            <w:r w:rsidRPr="000D05AF">
              <w:rPr>
                <w:rFonts w:ascii="Times New Roman" w:hAnsi="Times New Roman"/>
                <w:szCs w:val="21"/>
              </w:rPr>
              <w:t xml:space="preserve">(including those who </w:t>
            </w:r>
            <w:r w:rsidR="00EB7EF7">
              <w:rPr>
                <w:rFonts w:ascii="Times New Roman" w:hAnsi="Times New Roman" w:hint="eastAsia"/>
                <w:szCs w:val="21"/>
              </w:rPr>
              <w:t xml:space="preserve">are </w:t>
            </w:r>
            <w:r w:rsidRPr="000D05AF">
              <w:rPr>
                <w:rFonts w:ascii="Times New Roman" w:hAnsi="Times New Roman"/>
                <w:szCs w:val="21"/>
              </w:rPr>
              <w:t>expect</w:t>
            </w:r>
            <w:r w:rsidR="00EB7EF7">
              <w:rPr>
                <w:rFonts w:ascii="Times New Roman" w:hAnsi="Times New Roman" w:hint="eastAsia"/>
                <w:szCs w:val="21"/>
              </w:rPr>
              <w:t>ed</w:t>
            </w:r>
            <w:r w:rsidRPr="000D05AF">
              <w:rPr>
                <w:rFonts w:ascii="Times New Roman" w:hAnsi="Times New Roman"/>
                <w:szCs w:val="21"/>
              </w:rPr>
              <w:t xml:space="preserve"> to obtain</w:t>
            </w:r>
            <w:r w:rsidR="00EB7EF7">
              <w:rPr>
                <w:rFonts w:ascii="Times New Roman" w:hAnsi="Times New Roman" w:hint="eastAsia"/>
                <w:szCs w:val="21"/>
              </w:rPr>
              <w:t xml:space="preserve"> one</w:t>
            </w:r>
            <w:r w:rsidRPr="000D05AF">
              <w:rPr>
                <w:rFonts w:ascii="Times New Roman" w:hAnsi="Times New Roman"/>
                <w:szCs w:val="21"/>
              </w:rPr>
              <w:t xml:space="preserve"> </w:t>
            </w:r>
            <w:r w:rsidR="000D05AF" w:rsidRPr="00650391">
              <w:rPr>
                <w:rFonts w:ascii="Times New Roman" w:hAnsi="Times New Roman"/>
                <w:szCs w:val="21"/>
              </w:rPr>
              <w:t>by the date of employment</w:t>
            </w:r>
            <w:r w:rsidRPr="000D05AF">
              <w:rPr>
                <w:rFonts w:ascii="Times New Roman" w:hAnsi="Times New Roman"/>
                <w:szCs w:val="21"/>
              </w:rPr>
              <w:t xml:space="preserve">) </w:t>
            </w:r>
            <w:r w:rsidRPr="00B90470">
              <w:rPr>
                <w:rFonts w:ascii="Times New Roman" w:hAnsi="Times New Roman"/>
                <w:szCs w:val="21"/>
              </w:rPr>
              <w:t xml:space="preserve">in principle. </w:t>
            </w:r>
            <w:r w:rsidR="006A0C31" w:rsidRPr="006A0C31">
              <w:rPr>
                <w:rFonts w:ascii="Times New Roman" w:hAnsi="Times New Roman"/>
                <w:szCs w:val="21"/>
              </w:rPr>
              <w:t>Those who hold a medical license and are expected to obtain a degree will be employed as</w:t>
            </w:r>
            <w:r w:rsidR="00E60179">
              <w:rPr>
                <w:rFonts w:ascii="Times New Roman" w:hAnsi="Times New Roman" w:hint="eastAsia"/>
                <w:szCs w:val="21"/>
              </w:rPr>
              <w:t xml:space="preserve"> a </w:t>
            </w:r>
            <w:r w:rsidR="002F46D0">
              <w:rPr>
                <w:rFonts w:ascii="Times New Roman" w:hAnsi="Times New Roman" w:hint="eastAsia"/>
                <w:szCs w:val="21"/>
              </w:rPr>
              <w:t>R</w:t>
            </w:r>
            <w:r w:rsidR="00E60179">
              <w:rPr>
                <w:rFonts w:ascii="Times New Roman" w:hAnsi="Times New Roman" w:hint="eastAsia"/>
                <w:szCs w:val="21"/>
              </w:rPr>
              <w:t xml:space="preserve">esearch </w:t>
            </w:r>
            <w:r w:rsidR="002F46D0">
              <w:rPr>
                <w:rFonts w:ascii="Times New Roman" w:hAnsi="Times New Roman" w:hint="eastAsia"/>
                <w:szCs w:val="21"/>
              </w:rPr>
              <w:t>A</w:t>
            </w:r>
            <w:r w:rsidR="00E60179">
              <w:rPr>
                <w:rFonts w:ascii="Times New Roman" w:hAnsi="Times New Roman" w:hint="eastAsia"/>
                <w:szCs w:val="21"/>
              </w:rPr>
              <w:t>ssociate</w:t>
            </w:r>
            <w:r w:rsidR="006A0C31" w:rsidRPr="006A0C31">
              <w:rPr>
                <w:rFonts w:ascii="Times New Roman" w:hAnsi="Times New Roman"/>
                <w:szCs w:val="21"/>
              </w:rPr>
              <w:t>.</w:t>
            </w:r>
          </w:p>
          <w:p w14:paraId="453F623D" w14:textId="2ED8D147" w:rsidR="00B90470" w:rsidRPr="00B90470" w:rsidRDefault="00B90470" w:rsidP="00B90470">
            <w:pPr>
              <w:widowControl/>
              <w:ind w:leftChars="59" w:left="124"/>
              <w:jc w:val="left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/>
                <w:szCs w:val="21"/>
              </w:rPr>
              <w:t>(2) Those</w:t>
            </w:r>
            <w:r w:rsidR="000B41FB" w:rsidRPr="000B41FB">
              <w:rPr>
                <w:rFonts w:ascii="Times New Roman" w:hAnsi="Times New Roman"/>
                <w:szCs w:val="21"/>
              </w:rPr>
              <w:t xml:space="preserve"> with a deep knowledge of anatomy and histology (especially the nervous system) and excellent </w:t>
            </w:r>
            <w:r w:rsidR="002F46D0">
              <w:rPr>
                <w:rFonts w:ascii="Times New Roman" w:hAnsi="Times New Roman" w:hint="eastAsia"/>
                <w:szCs w:val="21"/>
              </w:rPr>
              <w:t>r</w:t>
            </w:r>
            <w:r w:rsidR="000B41FB" w:rsidRPr="000B41FB">
              <w:rPr>
                <w:rFonts w:ascii="Times New Roman" w:hAnsi="Times New Roman"/>
                <w:szCs w:val="21"/>
              </w:rPr>
              <w:t>esearch abilities</w:t>
            </w:r>
            <w:r w:rsidRPr="00B90470">
              <w:rPr>
                <w:rFonts w:ascii="Times New Roman" w:hAnsi="Times New Roman"/>
                <w:szCs w:val="21"/>
              </w:rPr>
              <w:t xml:space="preserve">. </w:t>
            </w:r>
          </w:p>
          <w:p w14:paraId="2BA88F4F" w14:textId="1B4B5BC4" w:rsidR="00B90470" w:rsidRPr="00B90470" w:rsidRDefault="00B90470" w:rsidP="00B90470">
            <w:pPr>
              <w:widowControl/>
              <w:ind w:leftChars="59" w:left="124"/>
              <w:jc w:val="left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/>
                <w:szCs w:val="21"/>
              </w:rPr>
              <w:t>(3) Those</w:t>
            </w:r>
            <w:r w:rsidR="009F24E1">
              <w:t xml:space="preserve"> </w:t>
            </w:r>
            <w:r w:rsidR="009F24E1" w:rsidRPr="009F24E1">
              <w:rPr>
                <w:rFonts w:ascii="Times New Roman" w:hAnsi="Times New Roman"/>
                <w:szCs w:val="21"/>
              </w:rPr>
              <w:t>who are willing to participate in practical training in the field of anatomy (such as dissection practice).</w:t>
            </w:r>
            <w:r w:rsidRPr="00B90470">
              <w:rPr>
                <w:rFonts w:ascii="Times New Roman" w:hAnsi="Times New Roman"/>
                <w:szCs w:val="21"/>
              </w:rPr>
              <w:t xml:space="preserve"> </w:t>
            </w:r>
          </w:p>
          <w:p w14:paraId="7C8E98AC" w14:textId="0907D045" w:rsidR="00B90470" w:rsidRPr="00B90470" w:rsidRDefault="00B90470" w:rsidP="00B90470">
            <w:pPr>
              <w:widowControl/>
              <w:ind w:leftChars="59" w:left="124"/>
              <w:jc w:val="left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/>
                <w:szCs w:val="21"/>
              </w:rPr>
              <w:t>(4) Those who</w:t>
            </w:r>
            <w:r w:rsidR="009F24E1">
              <w:t xml:space="preserve"> </w:t>
            </w:r>
            <w:r w:rsidR="009F24E1" w:rsidRPr="009F24E1">
              <w:rPr>
                <w:rFonts w:ascii="Times New Roman" w:hAnsi="Times New Roman"/>
                <w:szCs w:val="21"/>
              </w:rPr>
              <w:t>are willing to participate in the development of new educational methods in the field of anatomy.</w:t>
            </w:r>
            <w:r w:rsidRPr="00B90470">
              <w:rPr>
                <w:rFonts w:ascii="Times New Roman" w:hAnsi="Times New Roman"/>
                <w:szCs w:val="21"/>
              </w:rPr>
              <w:t xml:space="preserve"> </w:t>
            </w:r>
          </w:p>
          <w:p w14:paraId="5F32FEC5" w14:textId="77777777" w:rsidR="00E564DD" w:rsidRDefault="00B90470" w:rsidP="00B90470">
            <w:pPr>
              <w:widowControl/>
              <w:ind w:leftChars="50" w:left="124" w:hangingChars="9" w:hanging="19"/>
              <w:jc w:val="left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/>
                <w:szCs w:val="21"/>
              </w:rPr>
              <w:t xml:space="preserve">(5) Those who </w:t>
            </w:r>
            <w:r w:rsidR="00E564DD" w:rsidRPr="00E564DD">
              <w:rPr>
                <w:rFonts w:ascii="Times New Roman" w:hAnsi="Times New Roman"/>
                <w:szCs w:val="21"/>
              </w:rPr>
              <w:t xml:space="preserve">respect clinical perspectives and </w:t>
            </w:r>
            <w:proofErr w:type="gramStart"/>
            <w:r w:rsidR="00E564DD" w:rsidRPr="00E564DD">
              <w:rPr>
                <w:rFonts w:ascii="Times New Roman" w:hAnsi="Times New Roman"/>
                <w:szCs w:val="21"/>
              </w:rPr>
              <w:t>are able to</w:t>
            </w:r>
            <w:proofErr w:type="gramEnd"/>
            <w:r w:rsidR="00E564DD" w:rsidRPr="00E564DD">
              <w:rPr>
                <w:rFonts w:ascii="Times New Roman" w:hAnsi="Times New Roman"/>
                <w:szCs w:val="21"/>
              </w:rPr>
              <w:t xml:space="preserve"> promote research and activities that lead to the development of therapeutic methods</w:t>
            </w:r>
            <w:r w:rsidR="00E564DD">
              <w:rPr>
                <w:rFonts w:ascii="Times New Roman" w:hAnsi="Times New Roman" w:hint="eastAsia"/>
                <w:szCs w:val="21"/>
              </w:rPr>
              <w:t>.</w:t>
            </w:r>
          </w:p>
          <w:p w14:paraId="42706B87" w14:textId="7B840E34" w:rsidR="00FE3E24" w:rsidRPr="00373584" w:rsidRDefault="004003EC" w:rsidP="005343A1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 xml:space="preserve">(6) </w:t>
            </w:r>
            <w:r w:rsidR="00EB52D9" w:rsidRPr="00EB52D9">
              <w:rPr>
                <w:rFonts w:ascii="Times New Roman" w:hAnsi="Times New Roman"/>
                <w:szCs w:val="21"/>
              </w:rPr>
              <w:t>Those who can contribute to the development of the University by participating in education, research, and exchanges in the School of Medicine and Graduate School of Medicine.</w:t>
            </w:r>
          </w:p>
        </w:tc>
      </w:tr>
      <w:tr w:rsidR="004864F2" w:rsidRPr="00373584" w14:paraId="14AEAA8E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EB99E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lastRenderedPageBreak/>
              <w:t>Date of appointment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C9B9" w14:textId="77FC4C65" w:rsidR="004864F2" w:rsidRPr="00373584" w:rsidRDefault="00EA3112" w:rsidP="002D2850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From</w:t>
            </w:r>
            <w:r w:rsidR="005640BD">
              <w:rPr>
                <w:rFonts w:ascii="Times New Roman" w:eastAsia="ＭＳ Ｐゴシック" w:hAnsi="Times New Roman" w:hint="eastAsia"/>
                <w:kern w:val="0"/>
                <w:szCs w:val="21"/>
              </w:rPr>
              <w:t xml:space="preserve"> July</w:t>
            </w: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 1, </w:t>
            </w:r>
            <w:r w:rsidR="00CA34F1" w:rsidRPr="00373584">
              <w:rPr>
                <w:rFonts w:ascii="Times New Roman" w:eastAsia="ＭＳ Ｐゴシック" w:hAnsi="Times New Roman"/>
                <w:kern w:val="0"/>
                <w:szCs w:val="21"/>
              </w:rPr>
              <w:t>202</w:t>
            </w:r>
            <w:r w:rsidR="00D87FFE">
              <w:rPr>
                <w:rFonts w:ascii="Times New Roman" w:eastAsia="ＭＳ Ｐゴシック" w:hAnsi="Times New Roman" w:hint="eastAsia"/>
                <w:kern w:val="0"/>
                <w:szCs w:val="21"/>
              </w:rPr>
              <w:t>6</w:t>
            </w:r>
            <w:r w:rsidR="00CA34F1" w:rsidRPr="00373584">
              <w:rPr>
                <w:rFonts w:ascii="Times New Roman" w:eastAsia="ＭＳ Ｐゴシック" w:hAnsi="Times New Roman"/>
                <w:kern w:val="0"/>
                <w:szCs w:val="21"/>
              </w:rPr>
              <w:t>,</w:t>
            </w: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 onward</w:t>
            </w:r>
          </w:p>
        </w:tc>
      </w:tr>
      <w:tr w:rsidR="00D013C3" w:rsidRPr="00373584" w14:paraId="11221521" w14:textId="77777777" w:rsidTr="003E7B4F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6DC9B33" w14:textId="2B43E9B3" w:rsidR="00D013C3" w:rsidRPr="00373584" w:rsidRDefault="00D013C3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D013C3">
              <w:rPr>
                <w:rFonts w:ascii="Arial" w:eastAsia="ＭＳ Ｐゴシック" w:hAnsi="Arial" w:cs="Arial"/>
                <w:kern w:val="0"/>
                <w:szCs w:val="21"/>
              </w:rPr>
              <w:t>Salary and benefits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906F4E5" w14:textId="77777777" w:rsidR="00D013C3" w:rsidRPr="00D013C3" w:rsidRDefault="00D013C3" w:rsidP="00D013C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D013C3">
              <w:rPr>
                <w:rFonts w:ascii="Times New Roman" w:eastAsia="ＭＳ Ｐゴシック" w:hAnsi="Times New Roman"/>
                <w:kern w:val="0"/>
                <w:szCs w:val="21"/>
              </w:rPr>
              <w:t>(1) Annual salary based on position, performance, and duties.</w:t>
            </w:r>
          </w:p>
          <w:p w14:paraId="5AEDC164" w14:textId="77777777" w:rsidR="00D013C3" w:rsidRPr="00D013C3" w:rsidRDefault="00D013C3" w:rsidP="00D013C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D013C3">
              <w:rPr>
                <w:rFonts w:ascii="Times New Roman" w:eastAsia="ＭＳ Ｐゴシック" w:hAnsi="Times New Roman"/>
                <w:kern w:val="0"/>
                <w:szCs w:val="21"/>
              </w:rPr>
              <w:t>The salary level for the first year will be calculated based on work experience and career history.</w:t>
            </w:r>
          </w:p>
          <w:p w14:paraId="6E210F1D" w14:textId="77777777" w:rsidR="00D013C3" w:rsidRPr="00D013C3" w:rsidRDefault="00D013C3" w:rsidP="00D013C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D013C3">
              <w:rPr>
                <w:rFonts w:ascii="Times New Roman" w:eastAsia="ＭＳ Ｐゴシック" w:hAnsi="Times New Roman"/>
                <w:kern w:val="0"/>
                <w:szCs w:val="21"/>
              </w:rPr>
              <w:t>Retirement allowance will be paid separately upon retirement from the corporation.</w:t>
            </w:r>
          </w:p>
          <w:p w14:paraId="483AC19A" w14:textId="054DBA0F" w:rsidR="00D013C3" w:rsidRPr="00373584" w:rsidRDefault="00D013C3" w:rsidP="00D013C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D013C3">
              <w:rPr>
                <w:rFonts w:ascii="Times New Roman" w:eastAsia="ＭＳ Ｐゴシック" w:hAnsi="Times New Roman"/>
                <w:kern w:val="0"/>
                <w:szCs w:val="21"/>
              </w:rPr>
              <w:t>(2) The Department of Basic Medicine, School of Medicine, has introduced a discretionary labor system.</w:t>
            </w:r>
          </w:p>
        </w:tc>
      </w:tr>
      <w:tr w:rsidR="003E7B4F" w:rsidRPr="00373584" w14:paraId="25494AD0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D93ED" w14:textId="46738504" w:rsidR="003E7B4F" w:rsidRPr="00D013C3" w:rsidRDefault="003E7B4F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1"/>
              </w:rPr>
              <w:t>W</w:t>
            </w:r>
            <w:r w:rsidRPr="003E7B4F">
              <w:rPr>
                <w:rFonts w:ascii="Arial" w:eastAsia="ＭＳ Ｐゴシック" w:hAnsi="Arial" w:cs="Arial"/>
                <w:kern w:val="0"/>
                <w:szCs w:val="21"/>
              </w:rPr>
              <w:t>ork location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0CA2E" w14:textId="493E25F3" w:rsidR="003E7B4F" w:rsidRPr="00D013C3" w:rsidRDefault="003E7B4F" w:rsidP="00D013C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E7B4F">
              <w:rPr>
                <w:rFonts w:ascii="Times New Roman" w:eastAsia="ＭＳ Ｐゴシック" w:hAnsi="Times New Roman"/>
                <w:kern w:val="0"/>
                <w:szCs w:val="21"/>
              </w:rPr>
              <w:t xml:space="preserve">Yokohama City University Faculty of Medicine (3-9 </w:t>
            </w:r>
            <w:proofErr w:type="spellStart"/>
            <w:r w:rsidRPr="003E7B4F">
              <w:rPr>
                <w:rFonts w:ascii="Times New Roman" w:eastAsia="ＭＳ Ｐゴシック" w:hAnsi="Times New Roman"/>
                <w:kern w:val="0"/>
                <w:szCs w:val="21"/>
              </w:rPr>
              <w:t>Fukuura</w:t>
            </w:r>
            <w:proofErr w:type="spellEnd"/>
            <w:r w:rsidRPr="003E7B4F">
              <w:rPr>
                <w:rFonts w:ascii="Times New Roman" w:eastAsia="ＭＳ Ｐゴシック" w:hAnsi="Times New Roman"/>
                <w:kern w:val="0"/>
                <w:szCs w:val="21"/>
              </w:rPr>
              <w:t>, Kanazawa-</w:t>
            </w:r>
            <w:proofErr w:type="spellStart"/>
            <w:r w:rsidRPr="003E7B4F">
              <w:rPr>
                <w:rFonts w:ascii="Times New Roman" w:eastAsia="ＭＳ Ｐゴシック" w:hAnsi="Times New Roman"/>
                <w:kern w:val="0"/>
                <w:szCs w:val="21"/>
              </w:rPr>
              <w:t>ku</w:t>
            </w:r>
            <w:proofErr w:type="spellEnd"/>
            <w:r w:rsidRPr="003E7B4F">
              <w:rPr>
                <w:rFonts w:ascii="Times New Roman" w:eastAsia="ＭＳ Ｐゴシック" w:hAnsi="Times New Roman"/>
                <w:kern w:val="0"/>
                <w:szCs w:val="21"/>
              </w:rPr>
              <w:t>, Yokohama)</w:t>
            </w:r>
          </w:p>
        </w:tc>
      </w:tr>
      <w:tr w:rsidR="004864F2" w:rsidRPr="00373584" w14:paraId="797A1600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BD1D617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Terms and Conditions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1E802D32" w14:textId="77777777" w:rsidR="00B90470" w:rsidRDefault="00B90470" w:rsidP="00B9047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2D2850">
              <w:rPr>
                <w:rFonts w:ascii="Times New Roman" w:hAnsi="Times New Roman"/>
                <w:szCs w:val="21"/>
              </w:rPr>
              <w:t>(1) Term of office:</w:t>
            </w:r>
          </w:p>
          <w:p w14:paraId="51C4CBEA" w14:textId="77777777" w:rsidR="002D2850" w:rsidRPr="002D2850" w:rsidRDefault="002D2850" w:rsidP="002D285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2D2850">
              <w:rPr>
                <w:rFonts w:ascii="Times New Roman" w:hAnsi="Times New Roman"/>
                <w:szCs w:val="21"/>
              </w:rPr>
              <w:t>Lecturer: Permanent</w:t>
            </w:r>
          </w:p>
          <w:p w14:paraId="06B3EFDE" w14:textId="77777777" w:rsidR="002D2850" w:rsidRPr="002D2850" w:rsidRDefault="002D2850" w:rsidP="002D285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2D2850">
              <w:rPr>
                <w:rFonts w:ascii="Times New Roman" w:hAnsi="Times New Roman"/>
                <w:szCs w:val="21"/>
              </w:rPr>
              <w:t>Assistant Professor: The term of office ends on March 31, 2030 (non-renewable).</w:t>
            </w:r>
          </w:p>
          <w:p w14:paraId="4005CB20" w14:textId="77777777" w:rsidR="002D2850" w:rsidRPr="002D2850" w:rsidRDefault="002D2850" w:rsidP="002D285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2D2850">
              <w:rPr>
                <w:rFonts w:ascii="Times New Roman" w:hAnsi="Times New Roman"/>
                <w:szCs w:val="21"/>
              </w:rPr>
              <w:t>Research Associate: 3 years (renewable based on reappointment screening, but the maximum term of office is March 31, 2030, with no further renewals thereafter).</w:t>
            </w:r>
          </w:p>
          <w:p w14:paraId="320F2795" w14:textId="394E5C4C" w:rsidR="002D2850" w:rsidRPr="002D2850" w:rsidRDefault="002D2850" w:rsidP="002D285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2D2850">
              <w:rPr>
                <w:rFonts w:ascii="Times New Roman" w:hAnsi="Times New Roman"/>
                <w:szCs w:val="21"/>
              </w:rPr>
              <w:t>* However, it is possible to apply again if a new faculty recruitment is conducted. In that case, the maximum term of office will be 10 years from the initial date of appointment.</w:t>
            </w:r>
          </w:p>
          <w:p w14:paraId="0C2F8577" w14:textId="06B873AD" w:rsidR="00B90470" w:rsidRDefault="00B90470" w:rsidP="00B9047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 w:hint="eastAsia"/>
                <w:szCs w:val="21"/>
              </w:rPr>
              <w:t xml:space="preserve">(2) </w:t>
            </w:r>
            <w:r w:rsidRPr="00B90470">
              <w:rPr>
                <w:rFonts w:ascii="Times New Roman" w:hAnsi="Times New Roman"/>
                <w:szCs w:val="21"/>
              </w:rPr>
              <w:t>Retirement age is 65 years old. The first March 31 after the date of reaching 65 years of age shall be the mandatory retirement date.</w:t>
            </w:r>
          </w:p>
          <w:p w14:paraId="161FD091" w14:textId="141D8268" w:rsidR="00B90470" w:rsidRPr="00B90470" w:rsidRDefault="00B90470" w:rsidP="00B90470">
            <w:pPr>
              <w:ind w:leftChars="59" w:left="124"/>
              <w:rPr>
                <w:rFonts w:ascii="Times New Roman" w:hAnsi="Times New Roman"/>
                <w:szCs w:val="21"/>
              </w:rPr>
            </w:pPr>
            <w:r w:rsidRPr="00B90470">
              <w:rPr>
                <w:rFonts w:ascii="Times New Roman" w:hAnsi="Times New Roman" w:hint="eastAsia"/>
                <w:szCs w:val="21"/>
              </w:rPr>
              <w:t>(3) Promotion system is available.</w:t>
            </w:r>
          </w:p>
          <w:p w14:paraId="4EBB10A3" w14:textId="2543E5A2" w:rsidR="004864F2" w:rsidRPr="00373584" w:rsidRDefault="00D32C18" w:rsidP="00B90470">
            <w:pPr>
              <w:ind w:leftChars="59" w:left="124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*</w:t>
            </w:r>
            <w:r w:rsidRPr="00D32C18">
              <w:rPr>
                <w:rFonts w:ascii="Times New Roman" w:hAnsi="Times New Roman"/>
                <w:szCs w:val="21"/>
              </w:rPr>
              <w:t>The employment contract is on an annual basis, and for mid-year hires, the year of hire is the first year of the employment contract period.</w:t>
            </w:r>
          </w:p>
        </w:tc>
      </w:tr>
      <w:tr w:rsidR="004864F2" w:rsidRPr="00373584" w14:paraId="11F03C0A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B0791" w14:textId="4C5E1DFA" w:rsidR="004864F2" w:rsidRPr="00373584" w:rsidRDefault="00C3211E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 w:hint="eastAsia"/>
                <w:kern w:val="0"/>
                <w:szCs w:val="21"/>
              </w:rPr>
              <w:t>Application process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28038" w14:textId="77777777" w:rsidR="00C3211E" w:rsidRPr="00C3211E" w:rsidRDefault="00C3211E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t>Please follow the steps below to submit your application:</w:t>
            </w:r>
          </w:p>
          <w:p w14:paraId="441D9280" w14:textId="66E18425" w:rsidR="00C3211E" w:rsidRPr="002D2850" w:rsidRDefault="00C3211E" w:rsidP="00C3211E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ind w:left="55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C3211E">
              <w:rPr>
                <w:rFonts w:ascii="Times New Roman" w:eastAsia="ＭＳ Ｐゴシック" w:hAnsi="Times New Roman"/>
                <w:b/>
                <w:bCs/>
                <w:kern w:val="0"/>
                <w:szCs w:val="21"/>
              </w:rPr>
              <w:t>Complete the Entry Form:</w:t>
            </w: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br/>
              <w:t>Fill out the entry form and submit your application through the following link:</w:t>
            </w: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br/>
            </w:r>
            <w:hyperlink r:id="rId7" w:history="1">
              <w:r w:rsidR="002D2850" w:rsidRPr="005343A1">
                <w:rPr>
                  <w:rStyle w:val="a3"/>
                </w:rPr>
                <w:t>https://forms.office.com/r/60dwWpy8gt</w:t>
              </w:r>
            </w:hyperlink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br/>
            </w:r>
            <w:r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 xml:space="preserve">Entry Deadline: </w:t>
            </w:r>
            <w:r w:rsidR="003529D9" w:rsidRP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 xml:space="preserve">April </w:t>
            </w:r>
            <w:r w:rsid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>17</w:t>
            </w:r>
            <w:r w:rsidR="006F0B1C"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, 202</w:t>
            </w:r>
            <w:r w:rsidR="00D13B9C" w:rsidRP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>6</w:t>
            </w:r>
            <w:r w:rsidR="006F0B1C"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, 5:00 p.m.</w:t>
            </w:r>
            <w:r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 xml:space="preserve"> (Japan </w:t>
            </w:r>
            <w:r w:rsidR="006B028D"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Standard Time, JST</w:t>
            </w:r>
            <w:r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)</w:t>
            </w:r>
          </w:p>
          <w:p w14:paraId="3D8A0E25" w14:textId="015F5456" w:rsidR="00C3211E" w:rsidRPr="00C3211E" w:rsidRDefault="00C3211E" w:rsidP="00C3211E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ind w:left="550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2D2850">
              <w:rPr>
                <w:rFonts w:ascii="Times New Roman" w:eastAsia="ＭＳ Ｐゴシック" w:hAnsi="Times New Roman"/>
                <w:b/>
                <w:bCs/>
                <w:kern w:val="0"/>
                <w:szCs w:val="21"/>
              </w:rPr>
              <w:t>Upload Application Materials:</w:t>
            </w: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br/>
              <w:t>After submitting the entry form, we will contact you with the address for uploading your application materials.</w:t>
            </w: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br/>
            </w:r>
            <w:r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Upload Deadline:</w:t>
            </w:r>
            <w:r w:rsidR="004D4904" w:rsidRP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 xml:space="preserve"> </w:t>
            </w:r>
            <w:r w:rsidR="002D2850" w:rsidRPr="0087256E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>April</w:t>
            </w:r>
            <w:r w:rsidR="004D4904" w:rsidRP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 xml:space="preserve"> </w:t>
            </w:r>
            <w:r w:rsid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>24</w:t>
            </w:r>
            <w:r w:rsidR="006F0B1C"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, 202</w:t>
            </w:r>
            <w:r w:rsidR="009D4BC6" w:rsidRPr="002D2850">
              <w:rPr>
                <w:rFonts w:ascii="Times New Roman" w:eastAsia="ＭＳ Ｐゴシック" w:hAnsi="Times New Roman" w:hint="eastAsia"/>
                <w:i/>
                <w:iCs/>
                <w:kern w:val="0"/>
                <w:szCs w:val="21"/>
              </w:rPr>
              <w:t>6</w:t>
            </w:r>
            <w:r w:rsidR="006F0B1C" w:rsidRPr="002D2850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 xml:space="preserve">, </w:t>
            </w:r>
            <w:r w:rsidR="006F0B1C" w:rsidRPr="006F0B1C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5:00 p.m.</w:t>
            </w:r>
            <w:r w:rsidR="006F0B1C" w:rsidRPr="00C3211E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 xml:space="preserve"> (Japan Standard Time</w:t>
            </w:r>
            <w:r w:rsidR="006F0B1C" w:rsidRPr="00373584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, JST</w:t>
            </w:r>
            <w:r w:rsidR="006F0B1C" w:rsidRPr="00C3211E">
              <w:rPr>
                <w:rFonts w:ascii="Times New Roman" w:eastAsia="ＭＳ Ｐゴシック" w:hAnsi="Times New Roman"/>
                <w:i/>
                <w:iCs/>
                <w:kern w:val="0"/>
                <w:szCs w:val="21"/>
              </w:rPr>
              <w:t>)</w:t>
            </w:r>
          </w:p>
          <w:p w14:paraId="5B83E27F" w14:textId="5C85A4E1" w:rsidR="001C2BAA" w:rsidRPr="00373584" w:rsidRDefault="00C3211E" w:rsidP="001A22A0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ind w:leftChars="90" w:left="549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C3211E">
              <w:rPr>
                <w:rFonts w:ascii="Times New Roman" w:eastAsia="ＭＳ Ｐゴシック" w:hAnsi="Times New Roman"/>
                <w:b/>
                <w:bCs/>
                <w:kern w:val="0"/>
                <w:szCs w:val="21"/>
              </w:rPr>
              <w:lastRenderedPageBreak/>
              <w:t>Confirm Submission:</w:t>
            </w: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br/>
              <w:t xml:space="preserve">Once you have uploaded your documents, please send a confirmation email with the subject line "Faculty Position Application (Department of </w:t>
            </w:r>
            <w:r w:rsidR="00684C04">
              <w:rPr>
                <w:rFonts w:ascii="Times New Roman" w:eastAsia="ＭＳ Ｐゴシック" w:hAnsi="Times New Roman" w:hint="eastAsia"/>
                <w:kern w:val="0"/>
                <w:szCs w:val="21"/>
              </w:rPr>
              <w:t>Neuroanatomy</w:t>
            </w: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t>)" to the following address:</w:t>
            </w:r>
            <w:r w:rsidRPr="00C3211E">
              <w:rPr>
                <w:rFonts w:ascii="Times New Roman" w:eastAsia="ＭＳ Ｐゴシック" w:hAnsi="Times New Roman"/>
                <w:kern w:val="0"/>
                <w:szCs w:val="21"/>
              </w:rPr>
              <w:br/>
            </w:r>
            <w:r w:rsidR="001C2BAA"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Email: </w:t>
            </w:r>
            <w:hyperlink r:id="rId8" w:history="1">
              <w:r w:rsidR="006B028D" w:rsidRPr="00373584">
                <w:rPr>
                  <w:rStyle w:val="a3"/>
                  <w:rFonts w:ascii="Times New Roman" w:eastAsia="ＭＳ Ｐゴシック" w:hAnsi="Times New Roman"/>
                  <w:kern w:val="0"/>
                  <w:szCs w:val="21"/>
                </w:rPr>
                <w:t>medjinji@yokohama-cu.ac.jp</w:t>
              </w:r>
            </w:hyperlink>
          </w:p>
          <w:p w14:paraId="651F4A1F" w14:textId="77777777" w:rsidR="006B028D" w:rsidRPr="00373584" w:rsidRDefault="006B028D" w:rsidP="006B028D">
            <w:pPr>
              <w:widowControl/>
              <w:ind w:left="549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4B4E3265" w14:textId="2128A4D2" w:rsidR="00957B4F" w:rsidRPr="00373584" w:rsidRDefault="001A22A0" w:rsidP="001A22A0">
            <w:pPr>
              <w:widowControl/>
              <w:ind w:leftChars="90" w:left="189"/>
              <w:jc w:val="left"/>
              <w:rPr>
                <w:rFonts w:ascii="Times New Roman" w:hAnsi="Times New Roman"/>
                <w:szCs w:val="21"/>
                <w:highlight w:val="yellow"/>
              </w:rPr>
            </w:pPr>
            <w:r w:rsidRPr="00373584">
              <w:rPr>
                <w:rFonts w:ascii="Times New Roman" w:eastAsia="ＭＳ Ｐゴシック" w:hAnsi="Times New Roman"/>
                <w:b/>
                <w:bCs/>
                <w:kern w:val="0"/>
                <w:szCs w:val="21"/>
              </w:rPr>
              <w:t xml:space="preserve">Note: </w:t>
            </w: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Submitted documents will not be returned and will be securely discarded after the selection process is complete.</w:t>
            </w:r>
          </w:p>
        </w:tc>
      </w:tr>
      <w:tr w:rsidR="004864F2" w:rsidRPr="00373584" w14:paraId="3E76EB0B" w14:textId="77777777" w:rsidTr="00BE5E84">
        <w:trPr>
          <w:trHeight w:val="961"/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483BFBF6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lastRenderedPageBreak/>
              <w:t>Required documents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04104595" w14:textId="57C1497D" w:rsidR="00F96BC1" w:rsidRPr="00373584" w:rsidRDefault="00F96BC1" w:rsidP="00734E33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Application Documents:</w:t>
            </w:r>
          </w:p>
          <w:p w14:paraId="444C6D47" w14:textId="77777777" w:rsidR="00AE2F43" w:rsidRPr="00373584" w:rsidRDefault="00776347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Resume (designated format)</w:t>
            </w:r>
          </w:p>
          <w:p w14:paraId="1C5AE30A" w14:textId="7FFF9CC2" w:rsidR="00776347" w:rsidRPr="00373584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Educational and research achievements (designated form)</w:t>
            </w:r>
          </w:p>
          <w:p w14:paraId="7568E7C1" w14:textId="74BFC8A6" w:rsidR="00776347" w:rsidRPr="00373584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Major research papers (not more than 5)</w:t>
            </w:r>
            <w:r w:rsidR="00776347" w:rsidRPr="00373584">
              <w:rPr>
                <w:rFonts w:ascii="Times New Roman" w:eastAsia="ＭＳ Ｐゴシック" w:hAnsi="Times New Roman"/>
                <w:kern w:val="0"/>
                <w:szCs w:val="21"/>
              </w:rPr>
              <w:t>.</w:t>
            </w:r>
          </w:p>
          <w:p w14:paraId="4E772941" w14:textId="1F69D174" w:rsidR="00AE2F43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Abstracts of the main research papers listed in (</w:t>
            </w:r>
            <w:r w:rsidR="00D32C18">
              <w:rPr>
                <w:rFonts w:ascii="Times New Roman" w:eastAsia="ＭＳ Ｐゴシック" w:hAnsi="Times New Roman" w:hint="eastAsia"/>
                <w:kern w:val="0"/>
                <w:szCs w:val="21"/>
              </w:rPr>
              <w:t>3</w:t>
            </w: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 xml:space="preserve">) (A4 size, horizontally written, approximately </w:t>
            </w:r>
            <w:r w:rsidR="00D32C18">
              <w:rPr>
                <w:rFonts w:ascii="Times New Roman" w:eastAsia="ＭＳ Ｐゴシック" w:hAnsi="Times New Roman" w:hint="eastAsia"/>
                <w:kern w:val="0"/>
                <w:szCs w:val="21"/>
              </w:rPr>
              <w:t>4</w:t>
            </w: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 xml:space="preserve">00 characters (for Japanese) and </w:t>
            </w:r>
            <w:r w:rsidR="00D32C18">
              <w:rPr>
                <w:rFonts w:ascii="Times New Roman" w:eastAsia="ＭＳ Ｐゴシック" w:hAnsi="Times New Roman" w:hint="eastAsia"/>
                <w:kern w:val="0"/>
                <w:szCs w:val="21"/>
              </w:rPr>
              <w:t>20</w:t>
            </w: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0 words (for English) for each paper)</w:t>
            </w:r>
          </w:p>
          <w:p w14:paraId="7EFAE9A8" w14:textId="46B15A52" w:rsidR="00776347" w:rsidRPr="002D2850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>Educational aspirations (any format, approximately one A4 page)</w:t>
            </w:r>
          </w:p>
          <w:p w14:paraId="103F45BC" w14:textId="1C4828BC" w:rsidR="00776347" w:rsidRPr="002D2850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>Achievements and aspirations regarding research (any form</w:t>
            </w:r>
            <w:r w:rsidR="002D2850" w:rsidRPr="002D2850">
              <w:rPr>
                <w:rFonts w:ascii="Times New Roman" w:eastAsia="ＭＳ Ｐゴシック" w:hAnsi="Times New Roman" w:hint="eastAsia"/>
                <w:kern w:val="0"/>
                <w:szCs w:val="21"/>
              </w:rPr>
              <w:t>at</w:t>
            </w: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 xml:space="preserve">, </w:t>
            </w:r>
            <w:r w:rsidR="002D2850" w:rsidRPr="0082356A">
              <w:rPr>
                <w:rFonts w:ascii="Times New Roman" w:eastAsia="ＭＳ Ｐゴシック" w:hAnsi="Times New Roman"/>
                <w:kern w:val="0"/>
                <w:szCs w:val="21"/>
              </w:rPr>
              <w:t>approximately one A4 page</w:t>
            </w: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>)</w:t>
            </w:r>
          </w:p>
          <w:p w14:paraId="235FB37B" w14:textId="4B283BB0" w:rsidR="00776347" w:rsidRPr="002D2850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>A letter of recommendation (any format)</w:t>
            </w:r>
          </w:p>
          <w:p w14:paraId="562B1EA9" w14:textId="115EA00D" w:rsidR="00776347" w:rsidRPr="00373584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The names, affiliations, and e-mail addresses of two references from whom we can obtain opinions about the applicant</w:t>
            </w:r>
          </w:p>
          <w:p w14:paraId="608F8D41" w14:textId="67052967" w:rsidR="00AE2F43" w:rsidRPr="00373584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A copy of the degree of the applicant's last academic background</w:t>
            </w:r>
          </w:p>
          <w:p w14:paraId="143D13E9" w14:textId="511DE48E" w:rsidR="00F96BC1" w:rsidRPr="00373584" w:rsidRDefault="00B13921" w:rsidP="00AE2F43">
            <w:pPr>
              <w:pStyle w:val="ad"/>
              <w:widowControl/>
              <w:numPr>
                <w:ilvl w:val="0"/>
                <w:numId w:val="13"/>
              </w:numPr>
              <w:ind w:leftChars="0" w:left="550" w:hanging="40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B13921">
              <w:rPr>
                <w:rFonts w:ascii="Times New Roman" w:eastAsia="ＭＳ Ｐゴシック" w:hAnsi="Times New Roman"/>
                <w:kern w:val="0"/>
                <w:szCs w:val="21"/>
              </w:rPr>
              <w:t>Copies of various types of licenses (if qualified)</w:t>
            </w:r>
          </w:p>
          <w:p w14:paraId="688DC1BA" w14:textId="77777777" w:rsidR="00B13921" w:rsidRDefault="00B13921" w:rsidP="00F96BC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  <w:p w14:paraId="38C46DE9" w14:textId="02D60BC2" w:rsidR="00F96BC1" w:rsidRPr="00373584" w:rsidRDefault="00F96BC1" w:rsidP="00F96BC1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*Download the designated forms from the links below.</w:t>
            </w:r>
          </w:p>
          <w:tbl>
            <w:tblPr>
              <w:tblW w:w="0" w:type="auto"/>
              <w:tblInd w:w="1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772"/>
              <w:gridCol w:w="900"/>
              <w:gridCol w:w="900"/>
            </w:tblGrid>
            <w:tr w:rsidR="00F96BC1" w:rsidRPr="00373584" w14:paraId="415BACA0" w14:textId="77777777" w:rsidTr="007C0F4B">
              <w:trPr>
                <w:trHeight w:val="312"/>
              </w:trPr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950BE" w14:textId="5E10CA72" w:rsidR="00F96BC1" w:rsidRPr="00373584" w:rsidRDefault="00F96BC1" w:rsidP="00E62C06">
                  <w:pPr>
                    <w:rPr>
                      <w:rFonts w:ascii="Times New Roman" w:hAnsi="Times New Roman"/>
                      <w:szCs w:val="21"/>
                    </w:rPr>
                  </w:pPr>
                  <w:r w:rsidRPr="00373584">
                    <w:rPr>
                      <w:rFonts w:ascii="Times New Roman" w:hAnsi="Times New Roman"/>
                      <w:szCs w:val="21"/>
                    </w:rPr>
                    <w:t>A resume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85B3" w14:textId="77777777" w:rsidR="00F96BC1" w:rsidRPr="00373584" w:rsidRDefault="00F96BC1" w:rsidP="00F96BC1">
                  <w:pPr>
                    <w:rPr>
                      <w:rFonts w:ascii="Times New Roman" w:hAnsi="Times New Roman"/>
                      <w:szCs w:val="21"/>
                    </w:rPr>
                  </w:pPr>
                  <w:r w:rsidRPr="00373584">
                    <w:rPr>
                      <w:rFonts w:ascii="Times New Roman" w:hAnsi="Times New Roman"/>
                      <w:szCs w:val="21"/>
                    </w:rPr>
                    <w:t xml:space="preserve"> Word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52DD3" w14:textId="5D8DB3F1" w:rsidR="00F96BC1" w:rsidRPr="00373584" w:rsidRDefault="00F96BC1" w:rsidP="00F96BC1">
                  <w:pPr>
                    <w:rPr>
                      <w:rFonts w:ascii="Times New Roman" w:hAnsi="Times New Roman"/>
                      <w:szCs w:val="21"/>
                    </w:rPr>
                  </w:pPr>
                  <w:r w:rsidRPr="00373584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  <w:tr w:rsidR="00F96BC1" w:rsidRPr="00373584" w14:paraId="6F38FEE3" w14:textId="77777777" w:rsidTr="007C0F4B">
              <w:trPr>
                <w:trHeight w:val="312"/>
              </w:trPr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A6012" w14:textId="6B6045A9" w:rsidR="00F96BC1" w:rsidRPr="00373584" w:rsidRDefault="00B13921" w:rsidP="00F96BC1">
                  <w:pPr>
                    <w:rPr>
                      <w:rFonts w:ascii="Times New Roman" w:hAnsi="Times New Roman"/>
                      <w:szCs w:val="21"/>
                    </w:rPr>
                  </w:pPr>
                  <w:r w:rsidRPr="00B13921">
                    <w:rPr>
                      <w:rFonts w:ascii="Times New Roman" w:hAnsi="Times New Roman"/>
                      <w:szCs w:val="21"/>
                    </w:rPr>
                    <w:t xml:space="preserve">A list of academic </w:t>
                  </w:r>
                  <w:proofErr w:type="spellStart"/>
                  <w:proofErr w:type="gramStart"/>
                  <w:r w:rsidRPr="00B13921">
                    <w:rPr>
                      <w:rFonts w:ascii="Times New Roman" w:hAnsi="Times New Roman"/>
                      <w:szCs w:val="21"/>
                    </w:rPr>
                    <w:t>publications,performance</w:t>
                  </w:r>
                  <w:proofErr w:type="spellEnd"/>
                  <w:proofErr w:type="gramEnd"/>
                  <w:r w:rsidRPr="00B13921">
                    <w:rPr>
                      <w:rFonts w:ascii="Times New Roman" w:hAnsi="Times New Roman"/>
                      <w:szCs w:val="21"/>
                    </w:rPr>
                    <w:t xml:space="preserve"> report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48C99" w14:textId="77777777" w:rsidR="00F96BC1" w:rsidRPr="00373584" w:rsidRDefault="00F96BC1" w:rsidP="00F96BC1">
                  <w:pPr>
                    <w:rPr>
                      <w:rFonts w:ascii="Times New Roman" w:hAnsi="Times New Roman"/>
                      <w:szCs w:val="21"/>
                    </w:rPr>
                  </w:pPr>
                  <w:r w:rsidRPr="00373584">
                    <w:rPr>
                      <w:rFonts w:ascii="Times New Roman" w:hAnsi="Times New Roman"/>
                      <w:szCs w:val="21"/>
                      <w:lang w:eastAsia="zh-TW"/>
                    </w:rPr>
                    <w:t xml:space="preserve"> </w:t>
                  </w:r>
                  <w:r w:rsidRPr="00373584">
                    <w:rPr>
                      <w:rFonts w:ascii="Times New Roman" w:hAnsi="Times New Roman"/>
                      <w:szCs w:val="21"/>
                    </w:rPr>
                    <w:t>Word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29F61" w14:textId="7BA10A4A" w:rsidR="00F96BC1" w:rsidRPr="00373584" w:rsidRDefault="00F96BC1" w:rsidP="00F96BC1">
                  <w:pPr>
                    <w:rPr>
                      <w:rFonts w:ascii="Times New Roman" w:hAnsi="Times New Roman"/>
                      <w:szCs w:val="21"/>
                    </w:rPr>
                  </w:pPr>
                  <w:r w:rsidRPr="00373584"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</w:p>
              </w:tc>
            </w:tr>
          </w:tbl>
          <w:p w14:paraId="580477DB" w14:textId="104D94EF" w:rsidR="004864F2" w:rsidRPr="00373584" w:rsidRDefault="004864F2" w:rsidP="007A52A7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</w:p>
        </w:tc>
      </w:tr>
      <w:tr w:rsidR="004864F2" w:rsidRPr="00373584" w14:paraId="6D0CD83D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3E0B5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Deadline for applications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662E" w14:textId="797B4553" w:rsidR="004864F2" w:rsidRPr="00373584" w:rsidRDefault="000A7F8A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Entry Deadline:</w:t>
            </w:r>
            <w:r w:rsidRPr="002D2850">
              <w:rPr>
                <w:rFonts w:ascii="Times New Roman" w:eastAsia="ＭＳ Ｐゴシック" w:hAnsi="Times New Roman"/>
                <w:kern w:val="0"/>
                <w:szCs w:val="21"/>
              </w:rPr>
              <w:t xml:space="preserve"> </w:t>
            </w:r>
            <w:r w:rsidR="002D2850" w:rsidRPr="002D2850">
              <w:rPr>
                <w:rFonts w:ascii="Times New Roman" w:eastAsia="ＭＳ Ｐゴシック" w:hAnsi="Times New Roman"/>
                <w:kern w:val="0"/>
                <w:szCs w:val="21"/>
              </w:rPr>
              <w:t>April 17, 2026, 5:00 p.m. (Japan Standard Time, JST)</w:t>
            </w:r>
          </w:p>
        </w:tc>
      </w:tr>
      <w:tr w:rsidR="004864F2" w:rsidRPr="00373584" w14:paraId="32320518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20D07AB9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Selection procedure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</w:tcPr>
          <w:p w14:paraId="75E74691" w14:textId="77777777" w:rsidR="00E0487D" w:rsidRPr="00373584" w:rsidRDefault="00E0487D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1. First screening: Document review.</w:t>
            </w:r>
          </w:p>
          <w:p w14:paraId="44C41A4E" w14:textId="39DCFB92" w:rsidR="005C1277" w:rsidRPr="00373584" w:rsidRDefault="00E0487D" w:rsidP="00FD1FB2">
            <w:pPr>
              <w:widowControl/>
              <w:ind w:leftChars="59" w:left="124"/>
              <w:jc w:val="left"/>
              <w:rPr>
                <w:rFonts w:ascii="Times New Roman" w:eastAsia="江戸勘亭流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2. </w:t>
            </w:r>
            <w:r w:rsidR="002D2850">
              <w:rPr>
                <w:rFonts w:ascii="Times New Roman" w:eastAsia="ＭＳ Ｐゴシック" w:hAnsi="Times New Roman" w:hint="eastAsia"/>
                <w:kern w:val="0"/>
                <w:szCs w:val="21"/>
              </w:rPr>
              <w:t>I</w:t>
            </w:r>
            <w:r w:rsidR="001C2BAA" w:rsidRPr="00373584">
              <w:rPr>
                <w:rFonts w:ascii="Times New Roman" w:eastAsia="ＭＳ Ｐゴシック" w:hAnsi="Times New Roman"/>
                <w:kern w:val="0"/>
                <w:szCs w:val="21"/>
              </w:rPr>
              <w:t>nterview</w:t>
            </w:r>
          </w:p>
        </w:tc>
      </w:tr>
      <w:tr w:rsidR="004864F2" w:rsidRPr="00373584" w14:paraId="05F57068" w14:textId="77777777" w:rsidTr="000A7F8A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2CA1" w14:textId="77777777" w:rsidR="004864F2" w:rsidRPr="00373584" w:rsidRDefault="004864F2" w:rsidP="0050221F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/>
                <w:kern w:val="0"/>
                <w:szCs w:val="21"/>
              </w:rPr>
              <w:t>For further information contact: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3AB02" w14:textId="77777777" w:rsidR="00174ABD" w:rsidRPr="00373584" w:rsidRDefault="00174ABD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For inquiries, please contact </w:t>
            </w:r>
          </w:p>
          <w:p w14:paraId="5B845167" w14:textId="77777777" w:rsidR="00174ABD" w:rsidRPr="00373584" w:rsidRDefault="00174ABD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Yokohama City University Medical and Hospital Administration Department, Personnel Division, Personnel Section </w:t>
            </w:r>
          </w:p>
          <w:p w14:paraId="7E33C8E9" w14:textId="06B8044C" w:rsidR="00174ABD" w:rsidRPr="00373584" w:rsidRDefault="00174ABD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TEL 045(787)250</w:t>
            </w:r>
            <w:r w:rsidR="002D2850">
              <w:rPr>
                <w:rFonts w:ascii="Times New Roman" w:eastAsia="ＭＳ Ｐゴシック" w:hAnsi="Times New Roman" w:hint="eastAsia"/>
                <w:kern w:val="0"/>
                <w:szCs w:val="21"/>
              </w:rPr>
              <w:t>2</w:t>
            </w:r>
          </w:p>
          <w:p w14:paraId="207D676C" w14:textId="23AF9373" w:rsidR="00B46847" w:rsidRPr="00373584" w:rsidRDefault="00174ABD" w:rsidP="00FD1FB2">
            <w:pPr>
              <w:widowControl/>
              <w:ind w:leftChars="59" w:left="124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E-Mail medjinji@yokohama-cu.ac.jp</w:t>
            </w:r>
          </w:p>
        </w:tc>
      </w:tr>
      <w:tr w:rsidR="000A7F8A" w:rsidRPr="00373584" w14:paraId="613DF5A6" w14:textId="77777777" w:rsidTr="000C1828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CBC2152" w14:textId="4F5BDE78" w:rsidR="000A7F8A" w:rsidRPr="00373584" w:rsidRDefault="00FD1FB2" w:rsidP="000A7F8A">
            <w:pPr>
              <w:widowControl/>
              <w:jc w:val="left"/>
              <w:rPr>
                <w:rFonts w:ascii="Arial" w:eastAsia="ＭＳ Ｐゴシック" w:hAnsi="Arial" w:cs="Arial"/>
                <w:kern w:val="0"/>
                <w:szCs w:val="21"/>
              </w:rPr>
            </w:pPr>
            <w:r w:rsidRPr="00373584">
              <w:rPr>
                <w:rFonts w:ascii="Arial" w:eastAsia="ＭＳ Ｐゴシック" w:hAnsi="Arial" w:cs="Arial" w:hint="eastAsia"/>
                <w:kern w:val="0"/>
                <w:szCs w:val="21"/>
              </w:rPr>
              <w:t>R</w:t>
            </w:r>
            <w:r w:rsidR="000A7F8A" w:rsidRPr="00373584">
              <w:rPr>
                <w:rFonts w:ascii="Arial" w:eastAsia="ＭＳ Ｐゴシック" w:hAnsi="Arial" w:cs="Arial"/>
                <w:kern w:val="0"/>
                <w:szCs w:val="21"/>
              </w:rPr>
              <w:t>emarks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854AD28" w14:textId="3DDDF523" w:rsidR="00EA3112" w:rsidRPr="00373584" w:rsidRDefault="00EA3112" w:rsidP="00373584">
            <w:pPr>
              <w:pStyle w:val="ad"/>
              <w:widowControl/>
              <w:numPr>
                <w:ilvl w:val="0"/>
                <w:numId w:val="16"/>
              </w:numPr>
              <w:ind w:leftChars="0" w:left="408" w:hanging="29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 xml:space="preserve">Those who are selected through this open recruitment will be required to sign an employment contract with Yokohama City University Public University </w:t>
            </w: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lastRenderedPageBreak/>
              <w:t>Corporation in accordance with the regulations established by Yokohama City University Public University Corporation.</w:t>
            </w:r>
          </w:p>
          <w:p w14:paraId="53839B7E" w14:textId="7F9D4D6F" w:rsidR="00EA3112" w:rsidRPr="00373584" w:rsidRDefault="00EA3112" w:rsidP="00373584">
            <w:pPr>
              <w:pStyle w:val="ad"/>
              <w:widowControl/>
              <w:numPr>
                <w:ilvl w:val="0"/>
                <w:numId w:val="16"/>
              </w:numPr>
              <w:ind w:leftChars="0" w:left="408" w:hanging="29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Applicants who will undergo the second round of selection (interview) will be notified of the date and method of the interview.</w:t>
            </w:r>
          </w:p>
          <w:p w14:paraId="294414C1" w14:textId="43AFC705" w:rsidR="002D2850" w:rsidRDefault="00EA3112" w:rsidP="002D2850">
            <w:pPr>
              <w:pStyle w:val="ad"/>
              <w:widowControl/>
              <w:numPr>
                <w:ilvl w:val="0"/>
                <w:numId w:val="16"/>
              </w:numPr>
              <w:ind w:leftChars="0" w:left="408" w:hanging="29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Applicants will be responsible for any travel and accommodation expenses required for the second round of selection (interview).</w:t>
            </w:r>
          </w:p>
          <w:p w14:paraId="037EB28A" w14:textId="77777777" w:rsidR="002D2850" w:rsidRDefault="002D2850" w:rsidP="002D2850">
            <w:pPr>
              <w:pStyle w:val="ad"/>
              <w:widowControl/>
              <w:numPr>
                <w:ilvl w:val="0"/>
                <w:numId w:val="16"/>
              </w:numPr>
              <w:ind w:leftChars="0" w:left="408" w:hanging="298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73584">
              <w:rPr>
                <w:rFonts w:ascii="Times New Roman" w:eastAsia="ＭＳ Ｐゴシック" w:hAnsi="Times New Roman"/>
                <w:kern w:val="0"/>
                <w:szCs w:val="21"/>
              </w:rPr>
              <w:t>Smoking is prohibited on the premises of the University and its two affiliated hospitals.</w:t>
            </w:r>
          </w:p>
          <w:p w14:paraId="18571E9C" w14:textId="31C115A3" w:rsidR="000A7F8A" w:rsidRPr="003C69D4" w:rsidRDefault="002D2850" w:rsidP="003C69D4">
            <w:pPr>
              <w:pStyle w:val="ad"/>
              <w:widowControl/>
              <w:numPr>
                <w:ilvl w:val="0"/>
                <w:numId w:val="16"/>
              </w:numPr>
              <w:ind w:leftChars="0" w:left="409" w:hanging="301"/>
              <w:jc w:val="left"/>
              <w:rPr>
                <w:rFonts w:ascii="Times New Roman" w:eastAsia="ＭＳ Ｐゴシック" w:hAnsi="Times New Roman"/>
                <w:kern w:val="0"/>
                <w:szCs w:val="21"/>
              </w:rPr>
            </w:pPr>
            <w:r w:rsidRPr="003C69D4">
              <w:rPr>
                <w:rFonts w:ascii="Times New Roman" w:eastAsia="ＭＳ Ｐゴシック" w:hAnsi="Times New Roman"/>
                <w:kern w:val="0"/>
                <w:szCs w:val="21"/>
              </w:rPr>
              <w:t>The University will notify you of the selection results in the name of the Chairperson of the Board of Trustees once the final decision has been made</w:t>
            </w:r>
            <w:r w:rsidRPr="003C69D4">
              <w:rPr>
                <w:rFonts w:ascii="Times New Roman" w:eastAsia="ＭＳ Ｐゴシック" w:hAnsi="Times New Roman" w:hint="eastAsia"/>
                <w:kern w:val="0"/>
                <w:szCs w:val="21"/>
              </w:rPr>
              <w:t>.</w:t>
            </w:r>
          </w:p>
        </w:tc>
      </w:tr>
    </w:tbl>
    <w:p w14:paraId="33E5F4EA" w14:textId="77777777" w:rsidR="004864F2" w:rsidRPr="008716C3" w:rsidRDefault="004864F2"/>
    <w:sectPr w:rsidR="004864F2" w:rsidRPr="008716C3" w:rsidSect="00AB75E1">
      <w:headerReference w:type="default" r:id="rId9"/>
      <w:pgSz w:w="11906" w:h="16838" w:code="9"/>
      <w:pgMar w:top="102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29B0" w14:textId="77777777" w:rsidR="001879FB" w:rsidRDefault="001879FB" w:rsidP="004864F2">
      <w:r>
        <w:separator/>
      </w:r>
    </w:p>
  </w:endnote>
  <w:endnote w:type="continuationSeparator" w:id="0">
    <w:p w14:paraId="558CE951" w14:textId="77777777" w:rsidR="001879FB" w:rsidRDefault="001879FB" w:rsidP="0048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江戸勘亭流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419E" w14:textId="77777777" w:rsidR="001879FB" w:rsidRDefault="001879FB" w:rsidP="004864F2">
      <w:r>
        <w:separator/>
      </w:r>
    </w:p>
  </w:footnote>
  <w:footnote w:type="continuationSeparator" w:id="0">
    <w:p w14:paraId="576E4835" w14:textId="77777777" w:rsidR="001879FB" w:rsidRDefault="001879FB" w:rsidP="00486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D0D9" w14:textId="1E860CC5" w:rsidR="00734E33" w:rsidRPr="00B90470" w:rsidRDefault="00142531" w:rsidP="00B90470">
    <w:pPr>
      <w:pStyle w:val="a8"/>
    </w:pPr>
    <w:r>
      <w:rPr>
        <w:rFonts w:hint="eastAsia"/>
      </w:rPr>
      <w:t>Neuroanatomy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A6"/>
    <w:multiLevelType w:val="multilevel"/>
    <w:tmpl w:val="A558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37A3A"/>
    <w:multiLevelType w:val="hybridMultilevel"/>
    <w:tmpl w:val="93F476E8"/>
    <w:lvl w:ilvl="0" w:tplc="11B00D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2246AA"/>
    <w:multiLevelType w:val="hybridMultilevel"/>
    <w:tmpl w:val="5408231A"/>
    <w:lvl w:ilvl="0" w:tplc="463822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21452"/>
    <w:multiLevelType w:val="multilevel"/>
    <w:tmpl w:val="6EA4FAC2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032583"/>
    <w:multiLevelType w:val="hybridMultilevel"/>
    <w:tmpl w:val="75F6D4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A96BEE"/>
    <w:multiLevelType w:val="hybridMultilevel"/>
    <w:tmpl w:val="F1CE114C"/>
    <w:lvl w:ilvl="0" w:tplc="DC9876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CC73E2"/>
    <w:multiLevelType w:val="hybridMultilevel"/>
    <w:tmpl w:val="125CD982"/>
    <w:lvl w:ilvl="0" w:tplc="EDC2D3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BFA6038"/>
    <w:multiLevelType w:val="hybridMultilevel"/>
    <w:tmpl w:val="3110AC44"/>
    <w:lvl w:ilvl="0" w:tplc="F68C1700">
      <w:start w:val="1"/>
      <w:numFmt w:val="decimal"/>
      <w:lvlText w:val="%1)"/>
      <w:lvlJc w:val="left"/>
      <w:pPr>
        <w:ind w:left="360" w:hanging="360"/>
      </w:pPr>
      <w:rPr>
        <w:rFonts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CE5B56"/>
    <w:multiLevelType w:val="hybridMultilevel"/>
    <w:tmpl w:val="5B7AEFC6"/>
    <w:lvl w:ilvl="0" w:tplc="DC9876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C85479"/>
    <w:multiLevelType w:val="hybridMultilevel"/>
    <w:tmpl w:val="B370542A"/>
    <w:lvl w:ilvl="0" w:tplc="F68C1700">
      <w:start w:val="1"/>
      <w:numFmt w:val="decimal"/>
      <w:lvlText w:val="%1)"/>
      <w:lvlJc w:val="left"/>
      <w:pPr>
        <w:ind w:left="360" w:hanging="360"/>
      </w:pPr>
      <w:rPr>
        <w:rFonts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495430"/>
    <w:multiLevelType w:val="hybridMultilevel"/>
    <w:tmpl w:val="10086B86"/>
    <w:lvl w:ilvl="0" w:tplc="F68C1700">
      <w:start w:val="1"/>
      <w:numFmt w:val="decimal"/>
      <w:lvlText w:val="%1)"/>
      <w:lvlJc w:val="left"/>
      <w:pPr>
        <w:ind w:left="360" w:hanging="360"/>
      </w:pPr>
      <w:rPr>
        <w:rFonts w:eastAsia="ＭＳ Ｐゴシック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B8703F"/>
    <w:multiLevelType w:val="hybridMultilevel"/>
    <w:tmpl w:val="E932DF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2AF507C"/>
    <w:multiLevelType w:val="hybridMultilevel"/>
    <w:tmpl w:val="3110AC44"/>
    <w:lvl w:ilvl="0" w:tplc="FFFFFFFF">
      <w:start w:val="1"/>
      <w:numFmt w:val="decimal"/>
      <w:lvlText w:val="%1)"/>
      <w:lvlJc w:val="left"/>
      <w:pPr>
        <w:ind w:left="360" w:hanging="360"/>
      </w:pPr>
      <w:rPr>
        <w:rFonts w:eastAsia="ＭＳ Ｐゴシック" w:cs="Arial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726A3"/>
    <w:multiLevelType w:val="hybridMultilevel"/>
    <w:tmpl w:val="C53ACD88"/>
    <w:lvl w:ilvl="0" w:tplc="E7706B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2147F"/>
    <w:multiLevelType w:val="hybridMultilevel"/>
    <w:tmpl w:val="265AD0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E550472"/>
    <w:multiLevelType w:val="multilevel"/>
    <w:tmpl w:val="6482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291407">
    <w:abstractNumId w:val="1"/>
  </w:num>
  <w:num w:numId="2" w16cid:durableId="1263343553">
    <w:abstractNumId w:val="6"/>
  </w:num>
  <w:num w:numId="3" w16cid:durableId="720634328">
    <w:abstractNumId w:val="13"/>
  </w:num>
  <w:num w:numId="4" w16cid:durableId="1771729959">
    <w:abstractNumId w:val="9"/>
  </w:num>
  <w:num w:numId="5" w16cid:durableId="1363945857">
    <w:abstractNumId w:val="10"/>
  </w:num>
  <w:num w:numId="6" w16cid:durableId="694576114">
    <w:abstractNumId w:val="7"/>
  </w:num>
  <w:num w:numId="7" w16cid:durableId="2083403976">
    <w:abstractNumId w:val="12"/>
  </w:num>
  <w:num w:numId="8" w16cid:durableId="1933203265">
    <w:abstractNumId w:val="5"/>
  </w:num>
  <w:num w:numId="9" w16cid:durableId="544220656">
    <w:abstractNumId w:val="8"/>
  </w:num>
  <w:num w:numId="10" w16cid:durableId="435562400">
    <w:abstractNumId w:val="2"/>
  </w:num>
  <w:num w:numId="11" w16cid:durableId="1391879781">
    <w:abstractNumId w:val="3"/>
  </w:num>
  <w:num w:numId="12" w16cid:durableId="1653217172">
    <w:abstractNumId w:val="0"/>
  </w:num>
  <w:num w:numId="13" w16cid:durableId="59981816">
    <w:abstractNumId w:val="11"/>
  </w:num>
  <w:num w:numId="14" w16cid:durableId="337779529">
    <w:abstractNumId w:val="14"/>
  </w:num>
  <w:num w:numId="15" w16cid:durableId="1065109558">
    <w:abstractNumId w:val="15"/>
  </w:num>
  <w:num w:numId="16" w16cid:durableId="997880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F2"/>
    <w:rsid w:val="00034ADC"/>
    <w:rsid w:val="00040ED8"/>
    <w:rsid w:val="00042288"/>
    <w:rsid w:val="00042778"/>
    <w:rsid w:val="00044267"/>
    <w:rsid w:val="000504C8"/>
    <w:rsid w:val="00054919"/>
    <w:rsid w:val="00070DE5"/>
    <w:rsid w:val="0007687F"/>
    <w:rsid w:val="00077FA9"/>
    <w:rsid w:val="00092A5C"/>
    <w:rsid w:val="000933D0"/>
    <w:rsid w:val="000933ED"/>
    <w:rsid w:val="00097E14"/>
    <w:rsid w:val="000A027C"/>
    <w:rsid w:val="000A7B80"/>
    <w:rsid w:val="000A7F8A"/>
    <w:rsid w:val="000B0413"/>
    <w:rsid w:val="000B3853"/>
    <w:rsid w:val="000B41FB"/>
    <w:rsid w:val="000C1828"/>
    <w:rsid w:val="000C4AE8"/>
    <w:rsid w:val="000D05AF"/>
    <w:rsid w:val="000D1D26"/>
    <w:rsid w:val="000E053F"/>
    <w:rsid w:val="00100157"/>
    <w:rsid w:val="00114A5C"/>
    <w:rsid w:val="001227B1"/>
    <w:rsid w:val="001244C3"/>
    <w:rsid w:val="00142078"/>
    <w:rsid w:val="0014218C"/>
    <w:rsid w:val="00142531"/>
    <w:rsid w:val="00167E29"/>
    <w:rsid w:val="00171667"/>
    <w:rsid w:val="00174ABD"/>
    <w:rsid w:val="00174ADE"/>
    <w:rsid w:val="001879FB"/>
    <w:rsid w:val="00192A2B"/>
    <w:rsid w:val="0019507F"/>
    <w:rsid w:val="00195623"/>
    <w:rsid w:val="001965D4"/>
    <w:rsid w:val="001A22A0"/>
    <w:rsid w:val="001A75AC"/>
    <w:rsid w:val="001C2BAA"/>
    <w:rsid w:val="001E55DC"/>
    <w:rsid w:val="001E56A4"/>
    <w:rsid w:val="001F10F1"/>
    <w:rsid w:val="001F12A1"/>
    <w:rsid w:val="002056E3"/>
    <w:rsid w:val="00216429"/>
    <w:rsid w:val="00216A82"/>
    <w:rsid w:val="0021713E"/>
    <w:rsid w:val="0022502A"/>
    <w:rsid w:val="00226AD1"/>
    <w:rsid w:val="00226C25"/>
    <w:rsid w:val="00227F0A"/>
    <w:rsid w:val="0023319B"/>
    <w:rsid w:val="00234A2B"/>
    <w:rsid w:val="00245EF5"/>
    <w:rsid w:val="00257120"/>
    <w:rsid w:val="00262102"/>
    <w:rsid w:val="00274603"/>
    <w:rsid w:val="00292917"/>
    <w:rsid w:val="002968B3"/>
    <w:rsid w:val="002A0E44"/>
    <w:rsid w:val="002B4AE4"/>
    <w:rsid w:val="002B5106"/>
    <w:rsid w:val="002D2850"/>
    <w:rsid w:val="002F46D0"/>
    <w:rsid w:val="002F6FF0"/>
    <w:rsid w:val="003052EA"/>
    <w:rsid w:val="00305BC9"/>
    <w:rsid w:val="00310E67"/>
    <w:rsid w:val="003179FC"/>
    <w:rsid w:val="003232DB"/>
    <w:rsid w:val="0032782C"/>
    <w:rsid w:val="003328F0"/>
    <w:rsid w:val="0034359D"/>
    <w:rsid w:val="00343BBB"/>
    <w:rsid w:val="003529D9"/>
    <w:rsid w:val="00355911"/>
    <w:rsid w:val="00371FEA"/>
    <w:rsid w:val="00373584"/>
    <w:rsid w:val="00387E99"/>
    <w:rsid w:val="00397D97"/>
    <w:rsid w:val="003A08EF"/>
    <w:rsid w:val="003B2BC3"/>
    <w:rsid w:val="003C1851"/>
    <w:rsid w:val="003C4628"/>
    <w:rsid w:val="003C69D4"/>
    <w:rsid w:val="003D60A2"/>
    <w:rsid w:val="003E103D"/>
    <w:rsid w:val="003E2BA3"/>
    <w:rsid w:val="003E6DDC"/>
    <w:rsid w:val="003E7B4F"/>
    <w:rsid w:val="004003EC"/>
    <w:rsid w:val="00402146"/>
    <w:rsid w:val="00410D40"/>
    <w:rsid w:val="00412E1A"/>
    <w:rsid w:val="004140D5"/>
    <w:rsid w:val="0041436F"/>
    <w:rsid w:val="00417BC5"/>
    <w:rsid w:val="00433008"/>
    <w:rsid w:val="00437637"/>
    <w:rsid w:val="0044743E"/>
    <w:rsid w:val="00455FA5"/>
    <w:rsid w:val="00462863"/>
    <w:rsid w:val="004628D5"/>
    <w:rsid w:val="00466044"/>
    <w:rsid w:val="004721EC"/>
    <w:rsid w:val="00473ED0"/>
    <w:rsid w:val="00475013"/>
    <w:rsid w:val="004864F2"/>
    <w:rsid w:val="00487EFA"/>
    <w:rsid w:val="004A6065"/>
    <w:rsid w:val="004A6B3E"/>
    <w:rsid w:val="004B3AAA"/>
    <w:rsid w:val="004D167A"/>
    <w:rsid w:val="004D4904"/>
    <w:rsid w:val="004E6D44"/>
    <w:rsid w:val="004E79DD"/>
    <w:rsid w:val="004F0C3B"/>
    <w:rsid w:val="0050221F"/>
    <w:rsid w:val="0051091F"/>
    <w:rsid w:val="005168B4"/>
    <w:rsid w:val="00530868"/>
    <w:rsid w:val="00532B17"/>
    <w:rsid w:val="00533653"/>
    <w:rsid w:val="005343A1"/>
    <w:rsid w:val="00534ABE"/>
    <w:rsid w:val="00542D18"/>
    <w:rsid w:val="005509F7"/>
    <w:rsid w:val="005534A2"/>
    <w:rsid w:val="00556FB7"/>
    <w:rsid w:val="005640BD"/>
    <w:rsid w:val="00564111"/>
    <w:rsid w:val="0056505B"/>
    <w:rsid w:val="005C1277"/>
    <w:rsid w:val="005C283E"/>
    <w:rsid w:val="005E3EAB"/>
    <w:rsid w:val="005F3EC2"/>
    <w:rsid w:val="005F4960"/>
    <w:rsid w:val="00610B96"/>
    <w:rsid w:val="00610C11"/>
    <w:rsid w:val="006147C1"/>
    <w:rsid w:val="00616557"/>
    <w:rsid w:val="006170C4"/>
    <w:rsid w:val="00620FEE"/>
    <w:rsid w:val="00623C10"/>
    <w:rsid w:val="006309B8"/>
    <w:rsid w:val="0063149F"/>
    <w:rsid w:val="00646E35"/>
    <w:rsid w:val="006503AC"/>
    <w:rsid w:val="006506DB"/>
    <w:rsid w:val="006655B6"/>
    <w:rsid w:val="006827A6"/>
    <w:rsid w:val="00683634"/>
    <w:rsid w:val="00684C04"/>
    <w:rsid w:val="00691001"/>
    <w:rsid w:val="00694BA8"/>
    <w:rsid w:val="006A0C31"/>
    <w:rsid w:val="006A223C"/>
    <w:rsid w:val="006A2771"/>
    <w:rsid w:val="006B028D"/>
    <w:rsid w:val="006B4397"/>
    <w:rsid w:val="006D117B"/>
    <w:rsid w:val="006E3691"/>
    <w:rsid w:val="006E3B04"/>
    <w:rsid w:val="006E728B"/>
    <w:rsid w:val="006F0B1C"/>
    <w:rsid w:val="006F0BC6"/>
    <w:rsid w:val="006F2B9D"/>
    <w:rsid w:val="006F49F7"/>
    <w:rsid w:val="00710FAE"/>
    <w:rsid w:val="00714510"/>
    <w:rsid w:val="007158BB"/>
    <w:rsid w:val="007276C3"/>
    <w:rsid w:val="00734E33"/>
    <w:rsid w:val="0074742B"/>
    <w:rsid w:val="00776347"/>
    <w:rsid w:val="007901EE"/>
    <w:rsid w:val="00791F3D"/>
    <w:rsid w:val="007A0D60"/>
    <w:rsid w:val="007A52A7"/>
    <w:rsid w:val="007A61E8"/>
    <w:rsid w:val="007B43A6"/>
    <w:rsid w:val="007B494E"/>
    <w:rsid w:val="007C04E5"/>
    <w:rsid w:val="007D4AEC"/>
    <w:rsid w:val="007E198B"/>
    <w:rsid w:val="007F3161"/>
    <w:rsid w:val="00820FC2"/>
    <w:rsid w:val="008213E3"/>
    <w:rsid w:val="00824765"/>
    <w:rsid w:val="00831573"/>
    <w:rsid w:val="00837347"/>
    <w:rsid w:val="00842B3C"/>
    <w:rsid w:val="00850D81"/>
    <w:rsid w:val="0085512D"/>
    <w:rsid w:val="00855DE9"/>
    <w:rsid w:val="008571F0"/>
    <w:rsid w:val="008716C3"/>
    <w:rsid w:val="008741E4"/>
    <w:rsid w:val="008741FF"/>
    <w:rsid w:val="00882FEB"/>
    <w:rsid w:val="00895F3F"/>
    <w:rsid w:val="008A3DAA"/>
    <w:rsid w:val="008B1ADE"/>
    <w:rsid w:val="008B203F"/>
    <w:rsid w:val="008B2CEB"/>
    <w:rsid w:val="008B3DD2"/>
    <w:rsid w:val="008B4844"/>
    <w:rsid w:val="008C7864"/>
    <w:rsid w:val="008E0C57"/>
    <w:rsid w:val="008E3125"/>
    <w:rsid w:val="008F13FC"/>
    <w:rsid w:val="0090081B"/>
    <w:rsid w:val="0091737E"/>
    <w:rsid w:val="00917A8F"/>
    <w:rsid w:val="009267D0"/>
    <w:rsid w:val="009424C6"/>
    <w:rsid w:val="0095458A"/>
    <w:rsid w:val="00957B4F"/>
    <w:rsid w:val="0098115E"/>
    <w:rsid w:val="009850E2"/>
    <w:rsid w:val="00990A21"/>
    <w:rsid w:val="00993586"/>
    <w:rsid w:val="00995D4C"/>
    <w:rsid w:val="009A1470"/>
    <w:rsid w:val="009A1C0E"/>
    <w:rsid w:val="009A30B2"/>
    <w:rsid w:val="009A7FFD"/>
    <w:rsid w:val="009C51DF"/>
    <w:rsid w:val="009D4BC6"/>
    <w:rsid w:val="009E3FB7"/>
    <w:rsid w:val="009E5D65"/>
    <w:rsid w:val="009E6CCD"/>
    <w:rsid w:val="009F24E1"/>
    <w:rsid w:val="009F3BDE"/>
    <w:rsid w:val="00A002BC"/>
    <w:rsid w:val="00A04F9B"/>
    <w:rsid w:val="00A06DDD"/>
    <w:rsid w:val="00A06E0B"/>
    <w:rsid w:val="00A07D53"/>
    <w:rsid w:val="00A274EB"/>
    <w:rsid w:val="00A30008"/>
    <w:rsid w:val="00A3553D"/>
    <w:rsid w:val="00A50B5F"/>
    <w:rsid w:val="00A57BE5"/>
    <w:rsid w:val="00A704D1"/>
    <w:rsid w:val="00A74472"/>
    <w:rsid w:val="00A763CC"/>
    <w:rsid w:val="00A77283"/>
    <w:rsid w:val="00A80FAC"/>
    <w:rsid w:val="00A837DB"/>
    <w:rsid w:val="00A85046"/>
    <w:rsid w:val="00A86544"/>
    <w:rsid w:val="00A8791D"/>
    <w:rsid w:val="00A879BE"/>
    <w:rsid w:val="00A90C46"/>
    <w:rsid w:val="00AB2D4A"/>
    <w:rsid w:val="00AB6BF7"/>
    <w:rsid w:val="00AB7150"/>
    <w:rsid w:val="00AB75E1"/>
    <w:rsid w:val="00AC0E3E"/>
    <w:rsid w:val="00AC16B2"/>
    <w:rsid w:val="00AC1C3E"/>
    <w:rsid w:val="00AC616E"/>
    <w:rsid w:val="00AD1DFD"/>
    <w:rsid w:val="00AD241B"/>
    <w:rsid w:val="00AD5DF2"/>
    <w:rsid w:val="00AE2F43"/>
    <w:rsid w:val="00AF0383"/>
    <w:rsid w:val="00AF1202"/>
    <w:rsid w:val="00AF7ECC"/>
    <w:rsid w:val="00B12147"/>
    <w:rsid w:val="00B13921"/>
    <w:rsid w:val="00B20353"/>
    <w:rsid w:val="00B213B7"/>
    <w:rsid w:val="00B323F9"/>
    <w:rsid w:val="00B371CF"/>
    <w:rsid w:val="00B46847"/>
    <w:rsid w:val="00B56798"/>
    <w:rsid w:val="00B71AD0"/>
    <w:rsid w:val="00B82123"/>
    <w:rsid w:val="00B8526E"/>
    <w:rsid w:val="00B90470"/>
    <w:rsid w:val="00B94648"/>
    <w:rsid w:val="00B96FBA"/>
    <w:rsid w:val="00BA11AB"/>
    <w:rsid w:val="00BA17AF"/>
    <w:rsid w:val="00BA761E"/>
    <w:rsid w:val="00BC1C40"/>
    <w:rsid w:val="00BC7CB0"/>
    <w:rsid w:val="00BE5E84"/>
    <w:rsid w:val="00BF0F4B"/>
    <w:rsid w:val="00BF1817"/>
    <w:rsid w:val="00C01F8E"/>
    <w:rsid w:val="00C23E80"/>
    <w:rsid w:val="00C27384"/>
    <w:rsid w:val="00C273E6"/>
    <w:rsid w:val="00C3211E"/>
    <w:rsid w:val="00C329E3"/>
    <w:rsid w:val="00C35425"/>
    <w:rsid w:val="00C46202"/>
    <w:rsid w:val="00C467F8"/>
    <w:rsid w:val="00C5305C"/>
    <w:rsid w:val="00C60D72"/>
    <w:rsid w:val="00C61012"/>
    <w:rsid w:val="00C63923"/>
    <w:rsid w:val="00C77506"/>
    <w:rsid w:val="00C903AE"/>
    <w:rsid w:val="00CA34F1"/>
    <w:rsid w:val="00CB1C83"/>
    <w:rsid w:val="00CB53BE"/>
    <w:rsid w:val="00CD1752"/>
    <w:rsid w:val="00CE2289"/>
    <w:rsid w:val="00CE43A2"/>
    <w:rsid w:val="00CF2F6F"/>
    <w:rsid w:val="00CF3B9D"/>
    <w:rsid w:val="00CF6436"/>
    <w:rsid w:val="00D013C3"/>
    <w:rsid w:val="00D0455B"/>
    <w:rsid w:val="00D06173"/>
    <w:rsid w:val="00D11CE0"/>
    <w:rsid w:val="00D13B9C"/>
    <w:rsid w:val="00D14FAD"/>
    <w:rsid w:val="00D201FF"/>
    <w:rsid w:val="00D32C18"/>
    <w:rsid w:val="00D35B9C"/>
    <w:rsid w:val="00D370AF"/>
    <w:rsid w:val="00D37B63"/>
    <w:rsid w:val="00D44BDD"/>
    <w:rsid w:val="00D53F9B"/>
    <w:rsid w:val="00D66265"/>
    <w:rsid w:val="00D725B9"/>
    <w:rsid w:val="00D83015"/>
    <w:rsid w:val="00D84C1D"/>
    <w:rsid w:val="00D85BA2"/>
    <w:rsid w:val="00D85DA1"/>
    <w:rsid w:val="00D86C83"/>
    <w:rsid w:val="00D87FFE"/>
    <w:rsid w:val="00DA1F4C"/>
    <w:rsid w:val="00DA310E"/>
    <w:rsid w:val="00DA6E69"/>
    <w:rsid w:val="00DB4DCB"/>
    <w:rsid w:val="00DB677D"/>
    <w:rsid w:val="00DC3D16"/>
    <w:rsid w:val="00DD2BB2"/>
    <w:rsid w:val="00DD7281"/>
    <w:rsid w:val="00DE051A"/>
    <w:rsid w:val="00E00CDA"/>
    <w:rsid w:val="00E0487D"/>
    <w:rsid w:val="00E14650"/>
    <w:rsid w:val="00E2610C"/>
    <w:rsid w:val="00E27854"/>
    <w:rsid w:val="00E53FD6"/>
    <w:rsid w:val="00E564DD"/>
    <w:rsid w:val="00E60179"/>
    <w:rsid w:val="00E62C06"/>
    <w:rsid w:val="00E67B9D"/>
    <w:rsid w:val="00E75C3D"/>
    <w:rsid w:val="00E93939"/>
    <w:rsid w:val="00E97A0C"/>
    <w:rsid w:val="00EA3112"/>
    <w:rsid w:val="00EB3607"/>
    <w:rsid w:val="00EB52D9"/>
    <w:rsid w:val="00EB7EF7"/>
    <w:rsid w:val="00EC0B56"/>
    <w:rsid w:val="00EC64A5"/>
    <w:rsid w:val="00EC6897"/>
    <w:rsid w:val="00ED3C18"/>
    <w:rsid w:val="00EE0A88"/>
    <w:rsid w:val="00EE1F5C"/>
    <w:rsid w:val="00EE359E"/>
    <w:rsid w:val="00EE4EAA"/>
    <w:rsid w:val="00EF0548"/>
    <w:rsid w:val="00F03D01"/>
    <w:rsid w:val="00F14909"/>
    <w:rsid w:val="00F20059"/>
    <w:rsid w:val="00F40C89"/>
    <w:rsid w:val="00F47391"/>
    <w:rsid w:val="00F60869"/>
    <w:rsid w:val="00F6230A"/>
    <w:rsid w:val="00F627D4"/>
    <w:rsid w:val="00F7151B"/>
    <w:rsid w:val="00F72F4F"/>
    <w:rsid w:val="00F8106E"/>
    <w:rsid w:val="00F83A05"/>
    <w:rsid w:val="00F96047"/>
    <w:rsid w:val="00F96BC1"/>
    <w:rsid w:val="00FC0EAF"/>
    <w:rsid w:val="00FD1FB2"/>
    <w:rsid w:val="00FD4ADD"/>
    <w:rsid w:val="00FD7640"/>
    <w:rsid w:val="00FE3E24"/>
    <w:rsid w:val="00FF03C5"/>
    <w:rsid w:val="00FF4DB3"/>
    <w:rsid w:val="00FF5D29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6B0A8"/>
  <w15:chartTrackingRefBased/>
  <w15:docId w15:val="{74315F8D-1658-2A40-9FE2-8111AE89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AD241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qFormat/>
    <w:pPr>
      <w:widowControl/>
      <w:spacing w:before="199" w:after="199"/>
      <w:jc w:val="left"/>
      <w:outlineLvl w:val="1"/>
    </w:pPr>
    <w:rPr>
      <w:rFonts w:ascii="Arial" w:eastAsia="ＭＳ Ｐゴシック" w:hAnsi="Arial" w:cs="Arial"/>
      <w:b/>
      <w:bCs/>
      <w:color w:val="000000"/>
      <w:kern w:val="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11335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header"/>
    <w:basedOn w:val="a"/>
    <w:link w:val="a9"/>
    <w:uiPriority w:val="99"/>
    <w:rsid w:val="004864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64F2"/>
    <w:rPr>
      <w:kern w:val="2"/>
      <w:sz w:val="21"/>
      <w:szCs w:val="24"/>
    </w:rPr>
  </w:style>
  <w:style w:type="paragraph" w:styleId="aa">
    <w:name w:val="footer"/>
    <w:basedOn w:val="a"/>
    <w:link w:val="ab"/>
    <w:rsid w:val="004864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864F2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DD2BB2"/>
    <w:rPr>
      <w:kern w:val="2"/>
      <w:sz w:val="21"/>
      <w:szCs w:val="24"/>
    </w:rPr>
  </w:style>
  <w:style w:type="character" w:customStyle="1" w:styleId="11">
    <w:name w:val="見出し 1 (文字)"/>
    <w:link w:val="10"/>
    <w:rsid w:val="00AD241B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AF7ECC"/>
    <w:pPr>
      <w:ind w:leftChars="400" w:left="840"/>
    </w:pPr>
  </w:style>
  <w:style w:type="numbering" w:customStyle="1" w:styleId="1">
    <w:name w:val="現在のリスト1"/>
    <w:rsid w:val="006655B6"/>
    <w:pPr>
      <w:numPr>
        <w:numId w:val="11"/>
      </w:numPr>
    </w:pPr>
  </w:style>
  <w:style w:type="character" w:customStyle="1" w:styleId="12">
    <w:name w:val="未解決のメンション1"/>
    <w:basedOn w:val="a0"/>
    <w:uiPriority w:val="99"/>
    <w:semiHidden/>
    <w:unhideWhenUsed/>
    <w:rsid w:val="00B46847"/>
    <w:rPr>
      <w:color w:val="605E5C"/>
      <w:shd w:val="clear" w:color="auto" w:fill="E1DFDD"/>
    </w:rPr>
  </w:style>
  <w:style w:type="character" w:styleId="ae">
    <w:name w:val="FollowedHyperlink"/>
    <w:basedOn w:val="a0"/>
    <w:rsid w:val="00B4684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32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6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9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0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4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362257">
                                          <w:marLeft w:val="-5723"/>
                                          <w:marRight w:val="-572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06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1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5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821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9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jinji@yokohama-c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60dwWpy8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983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Job Opportunities Faculty Member</vt:lpstr>
      <vt:lpstr>Job Opportunities Faculty Member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Opportunities Faculty Member</dc:title>
  <dc:subject/>
  <dc:creator>Yasunari OGIHARA</dc:creator>
  <cp:keywords/>
  <cp:lastModifiedBy>櫻井　和美（横浜市立大学附属病院　職員課人事担当）</cp:lastModifiedBy>
  <cp:revision>52</cp:revision>
  <cp:lastPrinted>2023-08-29T00:56:00Z</cp:lastPrinted>
  <dcterms:created xsi:type="dcterms:W3CDTF">2026-01-09T10:02:00Z</dcterms:created>
  <dcterms:modified xsi:type="dcterms:W3CDTF">2026-01-22T01:19:00Z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