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88ED" w14:textId="77777777" w:rsidR="00D85DA1" w:rsidRPr="008741FF" w:rsidRDefault="004864F2" w:rsidP="00D85DA1">
      <w:pPr>
        <w:pStyle w:val="10"/>
      </w:pPr>
      <w:r w:rsidRPr="008741FF">
        <w:t>Job Opportunities Faculty Member</w:t>
      </w:r>
    </w:p>
    <w:p w14:paraId="56221989" w14:textId="77777777" w:rsidR="00F922E6" w:rsidRDefault="00F922E6" w:rsidP="008E3014">
      <w:pPr>
        <w:spacing w:line="240" w:lineRule="exact"/>
        <w:ind w:firstLineChars="100" w:firstLine="210"/>
      </w:pPr>
      <w:r>
        <w:t>Known for its highly estimated study and practice in the nursing field, Yokohama City University (</w:t>
      </w:r>
      <w:proofErr w:type="gramStart"/>
      <w:r>
        <w:t>YCU )</w:t>
      </w:r>
      <w:proofErr w:type="gramEnd"/>
      <w:r>
        <w:t xml:space="preserve"> School of Nursing, Faculty of Medicine is unique in public universities in Yokohama area, because no other universities here have such </w:t>
      </w:r>
      <w:proofErr w:type="gramStart"/>
      <w:r>
        <w:t>school</w:t>
      </w:r>
      <w:proofErr w:type="gramEnd"/>
      <w:r>
        <w:t xml:space="preserve"> of nursing.</w:t>
      </w:r>
    </w:p>
    <w:p w14:paraId="753A751B" w14:textId="77777777" w:rsidR="00F922E6" w:rsidRDefault="00F922E6" w:rsidP="008E3014">
      <w:pPr>
        <w:spacing w:line="240" w:lineRule="exact"/>
      </w:pPr>
      <w:r>
        <w:t>Its aim is to contribute to the region and society by giving students specialized nursing</w:t>
      </w:r>
    </w:p>
    <w:p w14:paraId="5EAB92EE" w14:textId="77777777" w:rsidR="00F922E6" w:rsidRDefault="00F922E6" w:rsidP="008E3014">
      <w:pPr>
        <w:spacing w:line="240" w:lineRule="exact"/>
      </w:pPr>
      <w:r>
        <w:t>skills and concept with a broader standpoint of view about understanding social needs and substantial changes.</w:t>
      </w:r>
    </w:p>
    <w:p w14:paraId="7027DFD7" w14:textId="77777777" w:rsidR="004D7161" w:rsidRDefault="00F922E6" w:rsidP="008E3014">
      <w:pPr>
        <w:spacing w:line="240" w:lineRule="exact"/>
        <w:ind w:firstLineChars="100" w:firstLine="210"/>
      </w:pPr>
      <w:r>
        <w:t xml:space="preserve">As for educating students at YCU, we have planned </w:t>
      </w:r>
      <w:proofErr w:type="gramStart"/>
      <w:r>
        <w:t>the programs</w:t>
      </w:r>
      <w:proofErr w:type="gramEnd"/>
      <w:r>
        <w:t xml:space="preserve"> to strengthen their nursing practice and abilities to perform any kind of research better, improving and innovating the quality of nursing skills in health and social welfare, which, in the end, will lead students to become leading nurses to make our society better and comfortable in the future.</w:t>
      </w:r>
      <w:r>
        <w:rPr>
          <w:rFonts w:hint="eastAsia"/>
        </w:rPr>
        <w:t xml:space="preserve"> </w:t>
      </w:r>
    </w:p>
    <w:p w14:paraId="55193F0C" w14:textId="53C09FE4" w:rsidR="004D7161" w:rsidRDefault="004D7161" w:rsidP="004D7161">
      <w:pPr>
        <w:spacing w:line="240" w:lineRule="exact"/>
        <w:ind w:firstLineChars="100" w:firstLine="210"/>
      </w:pPr>
      <w:r w:rsidRPr="004D7161">
        <w:t xml:space="preserve">The Gerontological Nursing field is primarily responsible for gerontological nursing and home nursing at the undergraduate level, and for teaching master's and doctoral courses at </w:t>
      </w:r>
      <w:proofErr w:type="gramStart"/>
      <w:r w:rsidRPr="004D7161">
        <w:t>the</w:t>
      </w:r>
      <w:r>
        <w:rPr>
          <w:rFonts w:hint="eastAsia"/>
        </w:rPr>
        <w:t xml:space="preserve"> </w:t>
      </w:r>
      <w:r w:rsidRPr="004D7161">
        <w:t>graduate</w:t>
      </w:r>
      <w:proofErr w:type="gramEnd"/>
      <w:r w:rsidRPr="004D7161">
        <w:t xml:space="preserve"> school. In the graduate school master's course, we are also responsible for teaching the Specialist Nurse Education Course, which trains </w:t>
      </w:r>
      <w:r>
        <w:rPr>
          <w:rFonts w:hint="eastAsia"/>
        </w:rPr>
        <w:t xml:space="preserve">certified </w:t>
      </w:r>
      <w:r w:rsidR="008F781A">
        <w:rPr>
          <w:rFonts w:hint="eastAsia"/>
        </w:rPr>
        <w:t xml:space="preserve">geriatric </w:t>
      </w:r>
      <w:r w:rsidRPr="004D7161">
        <w:t>nursing specialists.</w:t>
      </w:r>
      <w:r w:rsidR="00097A62" w:rsidRPr="00097A62">
        <w:t xml:space="preserve"> The doctoral program offers a course in the field of geriatric nursing system development research, and to date three students have graduated from the program.</w:t>
      </w:r>
    </w:p>
    <w:p w14:paraId="6A034B4B" w14:textId="280F8375" w:rsidR="004D7161" w:rsidRDefault="004D7161" w:rsidP="004D7161">
      <w:pPr>
        <w:spacing w:line="240" w:lineRule="exact"/>
        <w:ind w:firstLineChars="100" w:firstLine="210"/>
      </w:pPr>
      <w:r>
        <w:t xml:space="preserve">We are seeking candidates who can build good relationships with health, medical and welfare institutions in Yokohama City and Kanagawa Prefecture, both of which are characterized by a high rate of growth in the number of </w:t>
      </w:r>
      <w:r w:rsidR="00D937E9">
        <w:rPr>
          <w:rFonts w:hint="eastAsia"/>
        </w:rPr>
        <w:t>older</w:t>
      </w:r>
      <w:r>
        <w:t xml:space="preserve"> people, as well as with related professions within the university and its two affiliated hospitals, and who can enthusiastically and flexibly work to educate high-quality nursing personnel.</w:t>
      </w:r>
    </w:p>
    <w:p w14:paraId="0F2C09DE" w14:textId="6CD8EE2D" w:rsidR="004D7161" w:rsidRDefault="004D7161" w:rsidP="004D7161">
      <w:pPr>
        <w:spacing w:line="240" w:lineRule="exact"/>
        <w:ind w:firstLineChars="100" w:firstLine="210"/>
      </w:pPr>
      <w:r>
        <w:t xml:space="preserve">We are looking for candidates who will actively contribute to education, research and </w:t>
      </w:r>
      <w:r>
        <w:rPr>
          <w:rFonts w:hint="eastAsia"/>
        </w:rPr>
        <w:t>r</w:t>
      </w:r>
      <w:r w:rsidRPr="004D7161">
        <w:t>egional</w:t>
      </w:r>
      <w:r>
        <w:rPr>
          <w:rFonts w:hint="eastAsia"/>
        </w:rPr>
        <w:t xml:space="preserve"> p</w:t>
      </w:r>
      <w:r w:rsidRPr="004D7161">
        <w:t>rosperity</w:t>
      </w:r>
      <w:r>
        <w:t xml:space="preserve"> at our university.</w:t>
      </w:r>
    </w:p>
    <w:p w14:paraId="36C7C5CC" w14:textId="28A7BF37" w:rsidR="00F922E6" w:rsidRPr="004D7161" w:rsidRDefault="00F922E6" w:rsidP="008E3014">
      <w:pPr>
        <w:spacing w:line="240" w:lineRule="exact"/>
        <w:ind w:leftChars="50" w:left="105"/>
      </w:pPr>
    </w:p>
    <w:tbl>
      <w:tblPr>
        <w:tblW w:w="8910"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763"/>
        <w:gridCol w:w="7147"/>
      </w:tblGrid>
      <w:tr w:rsidR="004864F2" w:rsidRPr="008741FF" w14:paraId="3680F88D"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31433DE5" w14:textId="77777777" w:rsidR="004864F2" w:rsidRPr="00B3284D" w:rsidRDefault="004864F2" w:rsidP="0050221F">
            <w:pPr>
              <w:widowControl/>
              <w:jc w:val="left"/>
              <w:rPr>
                <w:rFonts w:eastAsia="ＭＳ Ｐゴシック" w:cs="Arial"/>
                <w:kern w:val="0"/>
                <w:sz w:val="19"/>
                <w:szCs w:val="19"/>
              </w:rPr>
            </w:pPr>
            <w:r w:rsidRPr="00B3284D">
              <w:rPr>
                <w:rFonts w:eastAsia="ＭＳ Ｐゴシック" w:cs="Arial"/>
                <w:kern w:val="0"/>
                <w:sz w:val="19"/>
                <w:szCs w:val="19"/>
              </w:rPr>
              <w:t>Department</w:t>
            </w:r>
          </w:p>
        </w:tc>
        <w:tc>
          <w:tcPr>
            <w:tcW w:w="7147" w:type="dxa"/>
            <w:tcBorders>
              <w:top w:val="outset" w:sz="6" w:space="0" w:color="auto"/>
              <w:left w:val="outset" w:sz="6" w:space="0" w:color="auto"/>
              <w:bottom w:val="outset" w:sz="6" w:space="0" w:color="auto"/>
              <w:right w:val="outset" w:sz="6" w:space="0" w:color="auto"/>
            </w:tcBorders>
            <w:vAlign w:val="center"/>
          </w:tcPr>
          <w:p w14:paraId="4C8F74CF" w14:textId="7591AB9F" w:rsidR="00E75C3D" w:rsidRPr="008E3014" w:rsidRDefault="0059611A" w:rsidP="008E3014">
            <w:pPr>
              <w:rPr>
                <w:sz w:val="20"/>
                <w:szCs w:val="20"/>
              </w:rPr>
            </w:pPr>
            <w:r>
              <w:rPr>
                <w:rFonts w:hint="eastAsia"/>
                <w:sz w:val="20"/>
                <w:szCs w:val="20"/>
              </w:rPr>
              <w:t xml:space="preserve">Gerontological </w:t>
            </w:r>
            <w:r w:rsidR="008E3014" w:rsidRPr="004A5693">
              <w:rPr>
                <w:sz w:val="20"/>
                <w:szCs w:val="20"/>
              </w:rPr>
              <w:t>Nursing</w:t>
            </w:r>
            <w:r w:rsidR="001023A7" w:rsidRPr="004A5693">
              <w:rPr>
                <w:rFonts w:hint="eastAsia"/>
                <w:sz w:val="20"/>
                <w:szCs w:val="20"/>
              </w:rPr>
              <w:t>,</w:t>
            </w:r>
            <w:r w:rsidR="001023A7" w:rsidRPr="004A5693">
              <w:rPr>
                <w:sz w:val="20"/>
                <w:szCs w:val="20"/>
              </w:rPr>
              <w:t xml:space="preserve"> School of Medicine</w:t>
            </w:r>
          </w:p>
        </w:tc>
      </w:tr>
      <w:tr w:rsidR="004864F2" w:rsidRPr="008741FF" w14:paraId="5C943E68"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0CCBFA6A" w14:textId="77777777" w:rsidR="004864F2" w:rsidRPr="00B3284D" w:rsidRDefault="004864F2" w:rsidP="0050221F">
            <w:pPr>
              <w:widowControl/>
              <w:jc w:val="left"/>
              <w:rPr>
                <w:rFonts w:eastAsia="ＭＳ Ｐゴシック" w:cs="Arial"/>
                <w:kern w:val="0"/>
                <w:sz w:val="19"/>
                <w:szCs w:val="19"/>
              </w:rPr>
            </w:pPr>
            <w:r w:rsidRPr="00B3284D">
              <w:rPr>
                <w:rFonts w:eastAsia="ＭＳ Ｐゴシック" w:cs="Arial"/>
                <w:kern w:val="0"/>
                <w:sz w:val="19"/>
                <w:szCs w:val="19"/>
              </w:rPr>
              <w:t>Position Title</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08526909" w14:textId="455C514C" w:rsidR="004864F2" w:rsidRPr="008741FF" w:rsidRDefault="00097A62" w:rsidP="0050221F">
            <w:pPr>
              <w:widowControl/>
              <w:jc w:val="left"/>
              <w:rPr>
                <w:rFonts w:eastAsia="ＭＳ Ｐゴシック" w:cs="Arial"/>
                <w:kern w:val="0"/>
                <w:sz w:val="20"/>
                <w:szCs w:val="20"/>
              </w:rPr>
            </w:pPr>
            <w:r>
              <w:rPr>
                <w:rFonts w:eastAsia="ＭＳ Ｐゴシック" w:cs="Arial" w:hint="eastAsia"/>
                <w:kern w:val="0"/>
                <w:sz w:val="20"/>
                <w:szCs w:val="20"/>
              </w:rPr>
              <w:t>Lecturer</w:t>
            </w:r>
          </w:p>
        </w:tc>
      </w:tr>
      <w:tr w:rsidR="004864F2" w:rsidRPr="008741FF" w14:paraId="0DBD5E9A"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3E2B0834" w14:textId="77777777" w:rsidR="004864F2" w:rsidRPr="00B3284D" w:rsidRDefault="004864F2" w:rsidP="0050221F">
            <w:pPr>
              <w:widowControl/>
              <w:jc w:val="left"/>
              <w:rPr>
                <w:rFonts w:eastAsia="ＭＳ Ｐゴシック" w:cs="Arial"/>
                <w:kern w:val="0"/>
                <w:sz w:val="19"/>
                <w:szCs w:val="19"/>
              </w:rPr>
            </w:pPr>
            <w:r w:rsidRPr="00B3284D">
              <w:rPr>
                <w:rFonts w:eastAsia="ＭＳ Ｐゴシック" w:cs="Arial"/>
                <w:kern w:val="0"/>
                <w:sz w:val="19"/>
                <w:szCs w:val="19"/>
              </w:rPr>
              <w:t>Number of positions</w:t>
            </w:r>
          </w:p>
        </w:tc>
        <w:tc>
          <w:tcPr>
            <w:tcW w:w="7147" w:type="dxa"/>
            <w:tcBorders>
              <w:top w:val="outset" w:sz="6" w:space="0" w:color="auto"/>
              <w:left w:val="outset" w:sz="6" w:space="0" w:color="auto"/>
              <w:bottom w:val="outset" w:sz="6" w:space="0" w:color="auto"/>
              <w:right w:val="outset" w:sz="6" w:space="0" w:color="auto"/>
            </w:tcBorders>
            <w:vAlign w:val="center"/>
          </w:tcPr>
          <w:p w14:paraId="13E6865D" w14:textId="77777777" w:rsidR="004864F2" w:rsidRPr="008741FF" w:rsidRDefault="004864F2" w:rsidP="0050221F">
            <w:pPr>
              <w:widowControl/>
              <w:jc w:val="left"/>
              <w:rPr>
                <w:rFonts w:eastAsia="ＭＳ Ｐゴシック" w:cs="Arial"/>
                <w:kern w:val="0"/>
                <w:sz w:val="20"/>
                <w:szCs w:val="20"/>
              </w:rPr>
            </w:pPr>
            <w:r w:rsidRPr="008741FF">
              <w:rPr>
                <w:rFonts w:eastAsia="ＭＳ Ｐゴシック" w:cs="Arial"/>
                <w:kern w:val="0"/>
                <w:sz w:val="20"/>
                <w:szCs w:val="20"/>
              </w:rPr>
              <w:t>1</w:t>
            </w:r>
          </w:p>
        </w:tc>
      </w:tr>
      <w:tr w:rsidR="004864F2" w:rsidRPr="008741FF" w14:paraId="68D4CA93"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34E2F1FE" w14:textId="77777777" w:rsidR="004864F2" w:rsidRPr="00544AA6" w:rsidRDefault="004864F2" w:rsidP="0050221F">
            <w:pPr>
              <w:widowControl/>
              <w:jc w:val="left"/>
              <w:rPr>
                <w:rFonts w:eastAsia="ＭＳ Ｐゴシック" w:cs="Arial"/>
                <w:kern w:val="0"/>
                <w:sz w:val="19"/>
                <w:szCs w:val="19"/>
              </w:rPr>
            </w:pPr>
            <w:r w:rsidRPr="00544AA6">
              <w:rPr>
                <w:rFonts w:eastAsia="ＭＳ Ｐゴシック" w:cs="Arial"/>
                <w:kern w:val="0"/>
                <w:sz w:val="19"/>
                <w:szCs w:val="19"/>
              </w:rPr>
              <w:t>Subject Areas</w:t>
            </w:r>
          </w:p>
          <w:p w14:paraId="016A7205" w14:textId="77777777" w:rsidR="004864F2" w:rsidRPr="00544AA6" w:rsidRDefault="004864F2" w:rsidP="0050221F">
            <w:pPr>
              <w:widowControl/>
              <w:jc w:val="left"/>
              <w:rPr>
                <w:rFonts w:eastAsia="ＭＳ Ｐゴシック" w:cs="Arial"/>
                <w:kern w:val="0"/>
                <w:sz w:val="19"/>
                <w:szCs w:val="19"/>
              </w:rPr>
            </w:pPr>
            <w:r w:rsidRPr="00544AA6">
              <w:rPr>
                <w:rFonts w:eastAsia="ＭＳ Ｐゴシック" w:cs="Arial"/>
                <w:kern w:val="0"/>
                <w:sz w:val="19"/>
                <w:szCs w:val="19"/>
              </w:rPr>
              <w:t>of Teaching Responsibility</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35B00356" w14:textId="6F697849" w:rsidR="00D83015" w:rsidRPr="00544AA6" w:rsidRDefault="006F67DD" w:rsidP="00D83015">
            <w:pPr>
              <w:widowControl/>
              <w:jc w:val="left"/>
              <w:rPr>
                <w:rFonts w:eastAsia="ＭＳ Ｐゴシック" w:cs="Arial"/>
                <w:kern w:val="0"/>
                <w:sz w:val="20"/>
                <w:szCs w:val="20"/>
              </w:rPr>
            </w:pPr>
            <w:r w:rsidRPr="00544AA6">
              <w:rPr>
                <w:sz w:val="20"/>
                <w:szCs w:val="20"/>
              </w:rPr>
              <w:t>Nursing Course</w:t>
            </w:r>
            <w:r w:rsidRPr="00544AA6">
              <w:rPr>
                <w:rFonts w:eastAsia="ＭＳ Ｐゴシック" w:cs="Arial"/>
                <w:kern w:val="0"/>
                <w:sz w:val="20"/>
                <w:szCs w:val="20"/>
              </w:rPr>
              <w:t xml:space="preserve"> </w:t>
            </w:r>
            <w:r w:rsidR="00D83015" w:rsidRPr="00544AA6">
              <w:rPr>
                <w:rFonts w:eastAsia="ＭＳ Ｐゴシック" w:cs="Arial"/>
                <w:kern w:val="0"/>
                <w:sz w:val="20"/>
                <w:szCs w:val="20"/>
              </w:rPr>
              <w:t>(</w:t>
            </w:r>
            <w:r w:rsidRPr="00544AA6">
              <w:rPr>
                <w:rFonts w:eastAsia="ＭＳ Ｐゴシック" w:cs="Arial"/>
                <w:kern w:val="0"/>
                <w:sz w:val="20"/>
                <w:szCs w:val="20"/>
              </w:rPr>
              <w:t>bachelor's degree program</w:t>
            </w:r>
            <w:r w:rsidR="00D83015" w:rsidRPr="00544AA6">
              <w:rPr>
                <w:rFonts w:eastAsia="ＭＳ Ｐゴシック" w:cs="Arial"/>
                <w:kern w:val="0"/>
                <w:sz w:val="20"/>
                <w:szCs w:val="20"/>
              </w:rPr>
              <w:t>)</w:t>
            </w:r>
            <w:r w:rsidR="00D201FF" w:rsidRPr="00544AA6">
              <w:rPr>
                <w:rFonts w:eastAsia="ＭＳ Ｐゴシック" w:cs="Arial" w:hint="eastAsia"/>
                <w:kern w:val="0"/>
                <w:sz w:val="20"/>
                <w:szCs w:val="20"/>
              </w:rPr>
              <w:t xml:space="preserve">: </w:t>
            </w:r>
          </w:p>
          <w:p w14:paraId="3C7CC2D9" w14:textId="5CA4392A" w:rsidR="00D83015" w:rsidRPr="00544AA6" w:rsidRDefault="002A7CE7" w:rsidP="00D83015">
            <w:pPr>
              <w:widowControl/>
              <w:jc w:val="left"/>
              <w:rPr>
                <w:rFonts w:eastAsia="ＭＳ Ｐゴシック" w:cs="Arial"/>
                <w:kern w:val="0"/>
                <w:sz w:val="20"/>
                <w:szCs w:val="20"/>
              </w:rPr>
            </w:pPr>
            <w:r w:rsidRPr="00544AA6">
              <w:rPr>
                <w:rFonts w:eastAsia="ＭＳ Ｐゴシック" w:cs="Arial" w:hint="eastAsia"/>
                <w:kern w:val="0"/>
                <w:sz w:val="20"/>
                <w:szCs w:val="20"/>
              </w:rPr>
              <w:t>・</w:t>
            </w:r>
            <w:r w:rsidRPr="00544AA6">
              <w:rPr>
                <w:rFonts w:eastAsia="ＭＳ Ｐゴシック" w:cs="Arial"/>
                <w:kern w:val="0"/>
                <w:sz w:val="20"/>
                <w:szCs w:val="20"/>
              </w:rPr>
              <w:t>Subject</w:t>
            </w:r>
            <w:r w:rsidR="006F67DD" w:rsidRPr="00544AA6">
              <w:rPr>
                <w:rFonts w:eastAsia="ＭＳ Ｐゴシック" w:cs="Arial"/>
                <w:kern w:val="0"/>
                <w:sz w:val="20"/>
                <w:szCs w:val="20"/>
              </w:rPr>
              <w:t xml:space="preserve">s related to </w:t>
            </w:r>
            <w:r w:rsidRPr="00544AA6">
              <w:rPr>
                <w:rFonts w:eastAsia="ＭＳ Ｐゴシック" w:cs="Arial"/>
                <w:kern w:val="0"/>
                <w:sz w:val="20"/>
                <w:szCs w:val="20"/>
              </w:rPr>
              <w:t>g</w:t>
            </w:r>
            <w:r w:rsidR="00D937E9" w:rsidRPr="00544AA6">
              <w:rPr>
                <w:rFonts w:eastAsia="ＭＳ Ｐゴシック" w:cs="Arial"/>
                <w:kern w:val="0"/>
                <w:sz w:val="20"/>
                <w:szCs w:val="20"/>
              </w:rPr>
              <w:t>erontological</w:t>
            </w:r>
            <w:r w:rsidR="006F67DD" w:rsidRPr="00544AA6">
              <w:rPr>
                <w:rFonts w:eastAsia="ＭＳ Ｐゴシック" w:cs="Arial"/>
                <w:kern w:val="0"/>
                <w:sz w:val="20"/>
                <w:szCs w:val="20"/>
              </w:rPr>
              <w:t xml:space="preserve"> </w:t>
            </w:r>
            <w:r w:rsidRPr="00544AA6">
              <w:rPr>
                <w:rFonts w:eastAsia="ＭＳ Ｐゴシック" w:cs="Arial"/>
                <w:kern w:val="0"/>
                <w:sz w:val="20"/>
                <w:szCs w:val="20"/>
              </w:rPr>
              <w:t>n</w:t>
            </w:r>
            <w:r w:rsidR="006F67DD" w:rsidRPr="00544AA6">
              <w:rPr>
                <w:rFonts w:eastAsia="ＭＳ Ｐゴシック" w:cs="Arial"/>
                <w:kern w:val="0"/>
                <w:sz w:val="20"/>
                <w:szCs w:val="20"/>
              </w:rPr>
              <w:t>ursing</w:t>
            </w:r>
            <w:r w:rsidRPr="00544AA6">
              <w:rPr>
                <w:rFonts w:eastAsia="ＭＳ Ｐゴシック" w:cs="Arial"/>
                <w:kern w:val="0"/>
                <w:sz w:val="20"/>
                <w:szCs w:val="20"/>
              </w:rPr>
              <w:t xml:space="preserve">(including </w:t>
            </w:r>
            <w:r w:rsidRPr="00544AA6">
              <w:rPr>
                <w:rFonts w:eastAsia="ＭＳ Ｐゴシック" w:cs="Arial" w:hint="eastAsia"/>
                <w:kern w:val="0"/>
                <w:sz w:val="20"/>
                <w:szCs w:val="20"/>
              </w:rPr>
              <w:t>h</w:t>
            </w:r>
            <w:r w:rsidRPr="00544AA6">
              <w:rPr>
                <w:rFonts w:eastAsia="ＭＳ Ｐゴシック" w:cs="Arial"/>
                <w:kern w:val="0"/>
                <w:sz w:val="20"/>
                <w:szCs w:val="20"/>
              </w:rPr>
              <w:t xml:space="preserve">ome </w:t>
            </w:r>
            <w:r w:rsidRPr="00544AA6">
              <w:rPr>
                <w:rFonts w:eastAsia="ＭＳ Ｐゴシック" w:cs="Arial" w:hint="eastAsia"/>
                <w:kern w:val="0"/>
                <w:sz w:val="20"/>
                <w:szCs w:val="20"/>
              </w:rPr>
              <w:t>n</w:t>
            </w:r>
            <w:r w:rsidRPr="00544AA6">
              <w:rPr>
                <w:rFonts w:eastAsia="ＭＳ Ｐゴシック" w:cs="Arial"/>
                <w:kern w:val="0"/>
                <w:sz w:val="20"/>
                <w:szCs w:val="20"/>
              </w:rPr>
              <w:t>ursing)</w:t>
            </w:r>
            <w:r w:rsidRPr="00544AA6">
              <w:rPr>
                <w:rFonts w:eastAsia="ＭＳ Ｐゴシック" w:cs="Arial" w:hint="eastAsia"/>
                <w:kern w:val="0"/>
                <w:sz w:val="20"/>
                <w:szCs w:val="20"/>
              </w:rPr>
              <w:t xml:space="preserve"> </w:t>
            </w:r>
            <w:r w:rsidRPr="00544AA6">
              <w:rPr>
                <w:rFonts w:eastAsia="ＭＳ Ｐゴシック" w:cs="Arial"/>
                <w:kern w:val="0"/>
                <w:sz w:val="20"/>
                <w:szCs w:val="20"/>
              </w:rPr>
              <w:t>48classes/year</w:t>
            </w:r>
          </w:p>
          <w:p w14:paraId="2609A33C" w14:textId="7C42A4D7" w:rsidR="002A7CE7" w:rsidRPr="00544AA6" w:rsidRDefault="002A7CE7" w:rsidP="00D937E9">
            <w:pPr>
              <w:widowControl/>
              <w:jc w:val="left"/>
              <w:rPr>
                <w:rFonts w:eastAsia="ＭＳ Ｐゴシック" w:cs="Arial"/>
                <w:kern w:val="0"/>
                <w:sz w:val="20"/>
                <w:szCs w:val="20"/>
              </w:rPr>
            </w:pPr>
            <w:r w:rsidRPr="00544AA6">
              <w:rPr>
                <w:rFonts w:eastAsia="ＭＳ Ｐゴシック" w:cs="Arial" w:hint="eastAsia"/>
                <w:kern w:val="0"/>
                <w:sz w:val="20"/>
                <w:szCs w:val="20"/>
              </w:rPr>
              <w:t>・</w:t>
            </w:r>
            <w:r w:rsidRPr="00544AA6">
              <w:rPr>
                <w:rFonts w:eastAsia="ＭＳ Ｐゴシック" w:cs="Arial"/>
                <w:kern w:val="0"/>
                <w:sz w:val="20"/>
                <w:szCs w:val="20"/>
              </w:rPr>
              <w:t>Gerontological nursing practices 7weeks/year 35days/year(140classes)</w:t>
            </w:r>
          </w:p>
          <w:p w14:paraId="24CCDD09" w14:textId="3CBCDC70" w:rsidR="002A7CE7" w:rsidRPr="00544AA6" w:rsidRDefault="002A7CE7" w:rsidP="00D937E9">
            <w:pPr>
              <w:widowControl/>
              <w:jc w:val="left"/>
              <w:rPr>
                <w:rFonts w:eastAsia="ＭＳ Ｐゴシック" w:cs="Arial"/>
                <w:kern w:val="0"/>
                <w:sz w:val="20"/>
                <w:szCs w:val="20"/>
              </w:rPr>
            </w:pPr>
            <w:r w:rsidRPr="00544AA6">
              <w:rPr>
                <w:rFonts w:eastAsia="ＭＳ Ｐゴシック" w:cs="Arial" w:hint="eastAsia"/>
                <w:kern w:val="0"/>
                <w:sz w:val="20"/>
                <w:szCs w:val="20"/>
              </w:rPr>
              <w:t>・</w:t>
            </w:r>
            <w:r w:rsidRPr="00544AA6">
              <w:rPr>
                <w:rFonts w:eastAsia="ＭＳ Ｐゴシック" w:cs="Arial"/>
                <w:kern w:val="0"/>
                <w:sz w:val="20"/>
                <w:szCs w:val="20"/>
              </w:rPr>
              <w:t>Career development nursing practice advance</w:t>
            </w:r>
            <w:r w:rsidRPr="00544AA6">
              <w:rPr>
                <w:rFonts w:eastAsia="ＭＳ Ｐゴシック" w:cs="Arial" w:hint="eastAsia"/>
                <w:kern w:val="0"/>
                <w:sz w:val="20"/>
                <w:szCs w:val="20"/>
              </w:rPr>
              <w:t>Ⅰ</w:t>
            </w:r>
            <w:r w:rsidRPr="00544AA6">
              <w:rPr>
                <w:rFonts w:eastAsia="ＭＳ Ｐゴシック" w:cs="Arial"/>
                <w:kern w:val="0"/>
                <w:sz w:val="20"/>
                <w:szCs w:val="20"/>
              </w:rPr>
              <w:t>7classes/year</w:t>
            </w:r>
          </w:p>
          <w:p w14:paraId="6B4FF5FE" w14:textId="055AC038" w:rsidR="005B42C8" w:rsidRPr="00544AA6" w:rsidRDefault="005B42C8" w:rsidP="00D937E9">
            <w:pPr>
              <w:widowControl/>
              <w:jc w:val="left"/>
              <w:rPr>
                <w:rFonts w:eastAsia="ＭＳ Ｐゴシック" w:cs="Arial"/>
                <w:kern w:val="0"/>
                <w:sz w:val="20"/>
                <w:szCs w:val="20"/>
              </w:rPr>
            </w:pPr>
            <w:r w:rsidRPr="00544AA6">
              <w:rPr>
                <w:rFonts w:eastAsia="ＭＳ Ｐゴシック" w:cs="Arial" w:hint="eastAsia"/>
                <w:kern w:val="0"/>
                <w:sz w:val="20"/>
                <w:szCs w:val="20"/>
              </w:rPr>
              <w:t>・</w:t>
            </w:r>
            <w:r w:rsidRPr="00544AA6">
              <w:rPr>
                <w:rFonts w:eastAsia="ＭＳ Ｐゴシック" w:cs="Arial" w:hint="eastAsia"/>
                <w:kern w:val="0"/>
                <w:sz w:val="20"/>
                <w:szCs w:val="20"/>
              </w:rPr>
              <w:t>Disaster nursing 8classes</w:t>
            </w:r>
          </w:p>
          <w:p w14:paraId="0D9566C1" w14:textId="4EFDEF69" w:rsidR="006655B6" w:rsidRPr="00544AA6" w:rsidRDefault="002A7CE7" w:rsidP="00D937E9">
            <w:pPr>
              <w:widowControl/>
              <w:jc w:val="left"/>
            </w:pPr>
            <w:r w:rsidRPr="00544AA6">
              <w:rPr>
                <w:rFonts w:eastAsia="ＭＳ Ｐゴシック" w:cs="Arial" w:hint="eastAsia"/>
                <w:kern w:val="0"/>
                <w:sz w:val="20"/>
                <w:szCs w:val="20"/>
              </w:rPr>
              <w:t>・</w:t>
            </w:r>
            <w:r w:rsidR="00D937E9" w:rsidRPr="00544AA6">
              <w:rPr>
                <w:rFonts w:hint="eastAsia"/>
              </w:rPr>
              <w:t>Other Specialized Subjects for Nursing</w:t>
            </w:r>
            <w:r w:rsidR="00BD5CBF" w:rsidRPr="00544AA6">
              <w:rPr>
                <w:rFonts w:hint="eastAsia"/>
              </w:rPr>
              <w:t xml:space="preserve">　</w:t>
            </w:r>
            <w:r w:rsidR="00BD5CBF" w:rsidRPr="00544AA6">
              <w:t>5classes(omnibus)</w:t>
            </w:r>
          </w:p>
          <w:p w14:paraId="397E3013" w14:textId="39071CBF" w:rsidR="00097A62" w:rsidRPr="00544AA6" w:rsidRDefault="00097A62" w:rsidP="00D937E9">
            <w:pPr>
              <w:widowControl/>
              <w:jc w:val="left"/>
            </w:pPr>
            <w:r w:rsidRPr="00544AA6">
              <w:rPr>
                <w:rFonts w:hint="eastAsia"/>
              </w:rPr>
              <w:t xml:space="preserve">Graduate </w:t>
            </w:r>
            <w:proofErr w:type="gramStart"/>
            <w:r w:rsidRPr="00544AA6">
              <w:rPr>
                <w:rFonts w:hint="eastAsia"/>
              </w:rPr>
              <w:t>School(</w:t>
            </w:r>
            <w:proofErr w:type="gramEnd"/>
            <w:r w:rsidRPr="00544AA6">
              <w:rPr>
                <w:rFonts w:hint="eastAsia"/>
              </w:rPr>
              <w:t>master</w:t>
            </w:r>
            <w:r w:rsidRPr="00544AA6">
              <w:t>’</w:t>
            </w:r>
            <w:r w:rsidRPr="00544AA6">
              <w:rPr>
                <w:rFonts w:hint="eastAsia"/>
              </w:rPr>
              <w:t>s degree program):</w:t>
            </w:r>
          </w:p>
          <w:p w14:paraId="7D70BB77" w14:textId="5C0F69F3" w:rsidR="00097A62" w:rsidRPr="00544AA6" w:rsidRDefault="00097A62" w:rsidP="00097A62">
            <w:pPr>
              <w:widowControl/>
              <w:jc w:val="left"/>
            </w:pPr>
            <w:r w:rsidRPr="00544AA6">
              <w:t xml:space="preserve">Assistance with </w:t>
            </w:r>
            <w:r w:rsidR="0059611A" w:rsidRPr="00544AA6">
              <w:rPr>
                <w:rFonts w:hint="eastAsia"/>
              </w:rPr>
              <w:t xml:space="preserve">lectures, </w:t>
            </w:r>
            <w:r w:rsidRPr="00544AA6">
              <w:t>seminars, and practical training in the field of gerontological nursing</w:t>
            </w:r>
          </w:p>
        </w:tc>
      </w:tr>
      <w:tr w:rsidR="004864F2" w:rsidRPr="008741FF" w14:paraId="3400E449"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466C5D77" w14:textId="5C6C8D51" w:rsidR="004864F2" w:rsidRPr="00B3284D" w:rsidRDefault="00BD6F2F" w:rsidP="0050221F">
            <w:pPr>
              <w:widowControl/>
              <w:jc w:val="left"/>
              <w:rPr>
                <w:rFonts w:eastAsia="ＭＳ Ｐゴシック" w:cs="Arial"/>
                <w:kern w:val="0"/>
                <w:sz w:val="19"/>
                <w:szCs w:val="19"/>
              </w:rPr>
            </w:pPr>
            <w:r w:rsidRPr="00B3284D">
              <w:rPr>
                <w:rFonts w:eastAsia="ＭＳ Ｐゴシック" w:cs="Arial"/>
                <w:kern w:val="0"/>
                <w:sz w:val="19"/>
                <w:szCs w:val="19"/>
              </w:rPr>
              <w:t>Qualifications of applicant</w:t>
            </w:r>
          </w:p>
        </w:tc>
        <w:tc>
          <w:tcPr>
            <w:tcW w:w="7147" w:type="dxa"/>
            <w:tcBorders>
              <w:top w:val="outset" w:sz="6" w:space="0" w:color="auto"/>
              <w:left w:val="outset" w:sz="6" w:space="0" w:color="auto"/>
              <w:bottom w:val="outset" w:sz="6" w:space="0" w:color="auto"/>
              <w:right w:val="outset" w:sz="6" w:space="0" w:color="auto"/>
            </w:tcBorders>
            <w:vAlign w:val="center"/>
          </w:tcPr>
          <w:p w14:paraId="74C29555" w14:textId="77777777" w:rsidR="00BD6F2F" w:rsidRPr="00D83015" w:rsidRDefault="00BD6F2F" w:rsidP="00BD6F2F">
            <w:pPr>
              <w:widowControl/>
              <w:jc w:val="left"/>
              <w:rPr>
                <w:sz w:val="20"/>
                <w:szCs w:val="20"/>
              </w:rPr>
            </w:pPr>
            <w:r w:rsidRPr="00D83015">
              <w:rPr>
                <w:sz w:val="20"/>
                <w:szCs w:val="20"/>
              </w:rPr>
              <w:t>Applicants must meet the following requirements:</w:t>
            </w:r>
          </w:p>
          <w:p w14:paraId="67E7DAC8" w14:textId="0DA7D6D8" w:rsidR="00BD6F2F" w:rsidRPr="00D83015" w:rsidRDefault="00BD6F2F" w:rsidP="00BD6F2F">
            <w:pPr>
              <w:widowControl/>
              <w:jc w:val="left"/>
              <w:rPr>
                <w:sz w:val="20"/>
                <w:szCs w:val="20"/>
              </w:rPr>
            </w:pPr>
            <w:r>
              <w:rPr>
                <w:rFonts w:hint="eastAsia"/>
                <w:sz w:val="20"/>
                <w:szCs w:val="20"/>
              </w:rPr>
              <w:t>(1)</w:t>
            </w:r>
            <w:r w:rsidRPr="00D83015">
              <w:rPr>
                <w:sz w:val="20"/>
                <w:szCs w:val="20"/>
              </w:rPr>
              <w:t xml:space="preserve"> </w:t>
            </w:r>
            <w:r w:rsidRPr="00BD6F2F">
              <w:rPr>
                <w:sz w:val="20"/>
                <w:szCs w:val="20"/>
              </w:rPr>
              <w:t>Master</w:t>
            </w:r>
            <w:r w:rsidR="008F781A">
              <w:rPr>
                <w:sz w:val="20"/>
                <w:szCs w:val="20"/>
              </w:rPr>
              <w:t>’</w:t>
            </w:r>
            <w:r w:rsidR="008F781A">
              <w:rPr>
                <w:rFonts w:hint="eastAsia"/>
                <w:sz w:val="20"/>
                <w:szCs w:val="20"/>
              </w:rPr>
              <w:t>s degree</w:t>
            </w:r>
            <w:r w:rsidR="00097A62">
              <w:rPr>
                <w:rFonts w:hint="eastAsia"/>
                <w:sz w:val="20"/>
                <w:szCs w:val="20"/>
              </w:rPr>
              <w:t xml:space="preserve"> or </w:t>
            </w:r>
            <w:proofErr w:type="gramStart"/>
            <w:r w:rsidR="00097A62">
              <w:rPr>
                <w:rFonts w:hint="eastAsia"/>
                <w:sz w:val="20"/>
                <w:szCs w:val="20"/>
              </w:rPr>
              <w:t>doctor</w:t>
            </w:r>
            <w:r w:rsidR="00097A62">
              <w:rPr>
                <w:sz w:val="20"/>
                <w:szCs w:val="20"/>
              </w:rPr>
              <w:t>’</w:t>
            </w:r>
            <w:r w:rsidR="00097A62">
              <w:rPr>
                <w:rFonts w:hint="eastAsia"/>
                <w:sz w:val="20"/>
                <w:szCs w:val="20"/>
              </w:rPr>
              <w:t>s</w:t>
            </w:r>
            <w:proofErr w:type="gramEnd"/>
            <w:r w:rsidR="00A87D3E">
              <w:rPr>
                <w:rFonts w:hint="eastAsia"/>
                <w:sz w:val="20"/>
                <w:szCs w:val="20"/>
              </w:rPr>
              <w:t xml:space="preserve"> </w:t>
            </w:r>
            <w:proofErr w:type="gramStart"/>
            <w:r w:rsidR="00A87D3E">
              <w:rPr>
                <w:rFonts w:hint="eastAsia"/>
                <w:sz w:val="20"/>
                <w:szCs w:val="20"/>
              </w:rPr>
              <w:t xml:space="preserve">degree </w:t>
            </w:r>
            <w:r w:rsidRPr="00D83015">
              <w:rPr>
                <w:sz w:val="20"/>
                <w:szCs w:val="20"/>
              </w:rPr>
              <w:t>.</w:t>
            </w:r>
            <w:proofErr w:type="gramEnd"/>
          </w:p>
          <w:p w14:paraId="78A52BE4" w14:textId="290C045C" w:rsidR="00AF6B2D" w:rsidRDefault="00BD6F2F" w:rsidP="00AF6B2D">
            <w:pPr>
              <w:widowControl/>
              <w:jc w:val="left"/>
              <w:rPr>
                <w:sz w:val="20"/>
                <w:szCs w:val="20"/>
              </w:rPr>
            </w:pPr>
            <w:r>
              <w:rPr>
                <w:rFonts w:hint="eastAsia"/>
                <w:sz w:val="20"/>
                <w:szCs w:val="20"/>
              </w:rPr>
              <w:t>(2)</w:t>
            </w:r>
            <w:r w:rsidRPr="00D83015">
              <w:rPr>
                <w:sz w:val="20"/>
                <w:szCs w:val="20"/>
              </w:rPr>
              <w:t xml:space="preserve"> </w:t>
            </w:r>
            <w:r w:rsidR="00AF6B2D">
              <w:rPr>
                <w:rFonts w:eastAsia="ＭＳ Ｐゴシック" w:cs="Arial" w:hint="eastAsia"/>
                <w:kern w:val="0"/>
                <w:sz w:val="20"/>
                <w:szCs w:val="20"/>
              </w:rPr>
              <w:t>N</w:t>
            </w:r>
            <w:r w:rsidR="00AF6B2D" w:rsidRPr="00BD6F2F">
              <w:rPr>
                <w:rFonts w:eastAsia="ＭＳ Ｐゴシック" w:cs="Arial"/>
                <w:kern w:val="0"/>
                <w:sz w:val="20"/>
                <w:szCs w:val="20"/>
              </w:rPr>
              <w:t xml:space="preserve">urse </w:t>
            </w:r>
            <w:r w:rsidR="00AF6B2D">
              <w:rPr>
                <w:rFonts w:eastAsia="ＭＳ Ｐゴシック" w:cs="Arial" w:hint="eastAsia"/>
                <w:kern w:val="0"/>
                <w:sz w:val="20"/>
                <w:szCs w:val="20"/>
              </w:rPr>
              <w:t>l</w:t>
            </w:r>
            <w:r w:rsidRPr="00BD6F2F">
              <w:rPr>
                <w:rFonts w:eastAsia="ＭＳ Ｐゴシック" w:cs="Arial"/>
                <w:kern w:val="0"/>
                <w:sz w:val="20"/>
                <w:szCs w:val="20"/>
              </w:rPr>
              <w:t>icense</w:t>
            </w:r>
            <w:r w:rsidR="00AF6B2D" w:rsidRPr="00D83015">
              <w:rPr>
                <w:sz w:val="20"/>
                <w:szCs w:val="20"/>
              </w:rPr>
              <w:t>.</w:t>
            </w:r>
          </w:p>
          <w:p w14:paraId="74F7D186" w14:textId="7AE9D782" w:rsidR="00A87D3E" w:rsidRDefault="001E5FA6" w:rsidP="00A87D3E">
            <w:pPr>
              <w:widowControl/>
              <w:jc w:val="left"/>
              <w:rPr>
                <w:sz w:val="20"/>
                <w:szCs w:val="20"/>
              </w:rPr>
            </w:pPr>
            <w:r>
              <w:rPr>
                <w:rFonts w:hint="eastAsia"/>
                <w:sz w:val="20"/>
                <w:szCs w:val="20"/>
              </w:rPr>
              <w:t>(3)</w:t>
            </w:r>
            <w:r w:rsidR="0059611A">
              <w:t xml:space="preserve"> </w:t>
            </w:r>
            <w:r w:rsidR="0090289F" w:rsidRPr="001E5FA6">
              <w:rPr>
                <w:sz w:val="20"/>
                <w:szCs w:val="20"/>
              </w:rPr>
              <w:t>In principle</w:t>
            </w:r>
            <w:r w:rsidR="0090289F">
              <w:rPr>
                <w:sz w:val="20"/>
                <w:szCs w:val="20"/>
              </w:rPr>
              <w:t xml:space="preserve">, </w:t>
            </w:r>
            <w:r w:rsidR="0090289F" w:rsidRPr="0090289F">
              <w:rPr>
                <w:sz w:val="20"/>
                <w:szCs w:val="20"/>
              </w:rPr>
              <w:t>at least 3 years of</w:t>
            </w:r>
            <w:r w:rsidR="0090289F">
              <w:rPr>
                <w:rFonts w:hint="eastAsia"/>
                <w:sz w:val="20"/>
                <w:szCs w:val="20"/>
              </w:rPr>
              <w:t xml:space="preserve"> teaching </w:t>
            </w:r>
            <w:r w:rsidR="0090289F" w:rsidRPr="001E5FA6">
              <w:rPr>
                <w:sz w:val="20"/>
                <w:szCs w:val="20"/>
              </w:rPr>
              <w:t>experience</w:t>
            </w:r>
            <w:r w:rsidR="0090289F">
              <w:rPr>
                <w:rFonts w:hint="eastAsia"/>
                <w:sz w:val="20"/>
                <w:szCs w:val="20"/>
              </w:rPr>
              <w:t xml:space="preserve"> as an assistant professor or assistant </w:t>
            </w:r>
            <w:r w:rsidR="0090289F" w:rsidRPr="001E5FA6">
              <w:rPr>
                <w:sz w:val="20"/>
                <w:szCs w:val="20"/>
              </w:rPr>
              <w:t xml:space="preserve">in </w:t>
            </w:r>
            <w:r w:rsidR="0090289F">
              <w:rPr>
                <w:rFonts w:hint="eastAsia"/>
                <w:sz w:val="20"/>
                <w:szCs w:val="20"/>
              </w:rPr>
              <w:t>gerontological and home nursing.</w:t>
            </w:r>
            <w:r w:rsidR="0090289F">
              <w:t xml:space="preserve"> </w:t>
            </w:r>
          </w:p>
          <w:p w14:paraId="4844B1C0" w14:textId="77777777" w:rsidR="0090289F" w:rsidRDefault="00A87D3E" w:rsidP="0090289F">
            <w:pPr>
              <w:widowControl/>
              <w:jc w:val="left"/>
              <w:rPr>
                <w:sz w:val="20"/>
                <w:szCs w:val="20"/>
              </w:rPr>
            </w:pPr>
            <w:r>
              <w:rPr>
                <w:rFonts w:hint="eastAsia"/>
                <w:sz w:val="20"/>
                <w:szCs w:val="20"/>
              </w:rPr>
              <w:t>(4)</w:t>
            </w:r>
            <w:r w:rsidR="001E5FA6">
              <w:rPr>
                <w:rFonts w:hint="eastAsia"/>
                <w:sz w:val="20"/>
                <w:szCs w:val="20"/>
              </w:rPr>
              <w:t xml:space="preserve"> </w:t>
            </w:r>
            <w:r w:rsidR="0090289F" w:rsidRPr="0059611A">
              <w:rPr>
                <w:sz w:val="20"/>
                <w:szCs w:val="20"/>
              </w:rPr>
              <w:t>Research achievements worthy of a lecturer</w:t>
            </w:r>
          </w:p>
          <w:p w14:paraId="3B66D300" w14:textId="45C455AC" w:rsidR="0059611A" w:rsidRDefault="0059611A" w:rsidP="00A87D3E">
            <w:pPr>
              <w:widowControl/>
              <w:jc w:val="left"/>
            </w:pPr>
          </w:p>
          <w:p w14:paraId="464A85EE" w14:textId="7ED67618" w:rsidR="004864F2" w:rsidRPr="00AF6B2D" w:rsidRDefault="001E5FA6" w:rsidP="00A87D3E">
            <w:pPr>
              <w:widowControl/>
              <w:jc w:val="left"/>
              <w:rPr>
                <w:rFonts w:eastAsia="ＭＳ Ｐゴシック" w:cs="Arial"/>
                <w:kern w:val="0"/>
                <w:sz w:val="20"/>
                <w:szCs w:val="20"/>
              </w:rPr>
            </w:pPr>
            <w:r>
              <w:rPr>
                <w:rFonts w:eastAsia="ＭＳ Ｐゴシック" w:cs="Arial" w:hint="eastAsia"/>
                <w:kern w:val="0"/>
                <w:sz w:val="20"/>
                <w:szCs w:val="20"/>
              </w:rPr>
              <w:t>(</w:t>
            </w:r>
            <w:r w:rsidR="000F6E41">
              <w:rPr>
                <w:rFonts w:eastAsia="ＭＳ Ｐゴシック" w:cs="Arial" w:hint="eastAsia"/>
                <w:kern w:val="0"/>
                <w:sz w:val="20"/>
                <w:szCs w:val="20"/>
              </w:rPr>
              <w:t>5</w:t>
            </w:r>
            <w:r>
              <w:rPr>
                <w:rFonts w:eastAsia="ＭＳ Ｐゴシック" w:cs="Arial" w:hint="eastAsia"/>
                <w:kern w:val="0"/>
                <w:sz w:val="20"/>
                <w:szCs w:val="20"/>
              </w:rPr>
              <w:t xml:space="preserve">) </w:t>
            </w:r>
            <w:r w:rsidRPr="001E5FA6">
              <w:rPr>
                <w:rFonts w:eastAsia="ＭＳ Ｐゴシック" w:cs="Arial"/>
                <w:kern w:val="0"/>
                <w:sz w:val="20"/>
                <w:szCs w:val="20"/>
              </w:rPr>
              <w:t>Understand the goals of YCU, have a sense of mission and enthusiasm for education and research at the university, and work in a cooperative manner.</w:t>
            </w:r>
          </w:p>
        </w:tc>
      </w:tr>
      <w:tr w:rsidR="004864F2" w:rsidRPr="001E5FA6" w14:paraId="6DD9F23B"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2142A2C8" w14:textId="157F2506" w:rsidR="004864F2" w:rsidRPr="00B3284D" w:rsidRDefault="001E5FA6" w:rsidP="0050221F">
            <w:pPr>
              <w:widowControl/>
              <w:jc w:val="left"/>
              <w:rPr>
                <w:rFonts w:eastAsia="ＭＳ Ｐゴシック" w:cs="Arial"/>
                <w:kern w:val="0"/>
                <w:sz w:val="19"/>
                <w:szCs w:val="19"/>
              </w:rPr>
            </w:pPr>
            <w:r w:rsidRPr="00B3284D">
              <w:rPr>
                <w:rFonts w:eastAsia="ＭＳ Ｐゴシック" w:cs="Arial"/>
                <w:kern w:val="0"/>
                <w:sz w:val="19"/>
                <w:szCs w:val="19"/>
              </w:rPr>
              <w:lastRenderedPageBreak/>
              <w:t>Date of appointment</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62FE1326" w14:textId="3A34B4DF" w:rsidR="001E5FA6" w:rsidRDefault="000E3D21" w:rsidP="001E5FA6">
            <w:pPr>
              <w:widowControl/>
              <w:jc w:val="left"/>
              <w:rPr>
                <w:rFonts w:eastAsia="ＭＳ Ｐゴシック" w:cs="Arial"/>
                <w:kern w:val="0"/>
                <w:sz w:val="20"/>
                <w:szCs w:val="20"/>
              </w:rPr>
            </w:pPr>
            <w:r>
              <w:rPr>
                <w:rFonts w:eastAsia="ＭＳ Ｐゴシック" w:cs="Arial" w:hint="eastAsia"/>
                <w:kern w:val="0"/>
                <w:sz w:val="20"/>
                <w:szCs w:val="20"/>
              </w:rPr>
              <w:t>October</w:t>
            </w:r>
            <w:r w:rsidR="001E5FA6" w:rsidRPr="00D83015">
              <w:rPr>
                <w:rFonts w:eastAsia="ＭＳ Ｐゴシック" w:cs="Arial"/>
                <w:kern w:val="0"/>
                <w:sz w:val="20"/>
                <w:szCs w:val="20"/>
              </w:rPr>
              <w:t xml:space="preserve"> 1, </w:t>
            </w:r>
            <w:proofErr w:type="gramStart"/>
            <w:r w:rsidR="001E5FA6" w:rsidRPr="00D83015">
              <w:rPr>
                <w:rFonts w:eastAsia="ＭＳ Ｐゴシック" w:cs="Arial"/>
                <w:kern w:val="0"/>
                <w:sz w:val="20"/>
                <w:szCs w:val="20"/>
              </w:rPr>
              <w:t>2025</w:t>
            </w:r>
            <w:proofErr w:type="gramEnd"/>
            <w:r w:rsidR="001E5FA6">
              <w:rPr>
                <w:rFonts w:eastAsia="ＭＳ Ｐゴシック" w:cs="Arial" w:hint="eastAsia"/>
                <w:kern w:val="0"/>
                <w:sz w:val="20"/>
                <w:szCs w:val="20"/>
              </w:rPr>
              <w:t xml:space="preserve"> and after</w:t>
            </w:r>
            <w:r w:rsidR="001E5FA6" w:rsidRPr="00D83015">
              <w:rPr>
                <w:rFonts w:eastAsia="ＭＳ Ｐゴシック" w:cs="Arial"/>
                <w:kern w:val="0"/>
                <w:sz w:val="20"/>
                <w:szCs w:val="20"/>
              </w:rPr>
              <w:t>.</w:t>
            </w:r>
          </w:p>
          <w:p w14:paraId="42706B87" w14:textId="026CD598" w:rsidR="001E5FA6" w:rsidRPr="003E16CF" w:rsidRDefault="001E5FA6" w:rsidP="001E5FA6">
            <w:pPr>
              <w:widowControl/>
              <w:jc w:val="left"/>
              <w:rPr>
                <w:rFonts w:eastAsia="ＭＳ Ｐゴシック" w:cs="Arial"/>
                <w:kern w:val="0"/>
                <w:sz w:val="20"/>
                <w:szCs w:val="20"/>
              </w:rPr>
            </w:pPr>
            <w:r w:rsidRPr="001E5FA6">
              <w:rPr>
                <w:rFonts w:eastAsia="ＭＳ Ｐゴシック" w:cs="Arial"/>
                <w:kern w:val="0"/>
                <w:sz w:val="20"/>
                <w:szCs w:val="20"/>
              </w:rPr>
              <w:t>If you have difficulty in assuming the above, please contact us.</w:t>
            </w:r>
          </w:p>
        </w:tc>
      </w:tr>
      <w:tr w:rsidR="004864F2" w:rsidRPr="008741FF" w14:paraId="14AEAA8E"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5D2EB99E" w14:textId="5F690993" w:rsidR="004864F2" w:rsidRPr="00B3284D" w:rsidRDefault="001E5FA6" w:rsidP="0050221F">
            <w:pPr>
              <w:widowControl/>
              <w:jc w:val="left"/>
              <w:rPr>
                <w:rFonts w:eastAsia="ＭＳ Ｐゴシック" w:cs="Arial"/>
                <w:kern w:val="0"/>
                <w:sz w:val="19"/>
                <w:szCs w:val="19"/>
              </w:rPr>
            </w:pPr>
            <w:r w:rsidRPr="00B3284D">
              <w:rPr>
                <w:rFonts w:eastAsia="ＭＳ Ｐゴシック" w:cs="Arial"/>
                <w:kern w:val="0"/>
                <w:sz w:val="19"/>
                <w:szCs w:val="19"/>
              </w:rPr>
              <w:t>Terms and Conditions</w:t>
            </w:r>
          </w:p>
        </w:tc>
        <w:tc>
          <w:tcPr>
            <w:tcW w:w="7147" w:type="dxa"/>
            <w:tcBorders>
              <w:top w:val="outset" w:sz="6" w:space="0" w:color="auto"/>
              <w:left w:val="outset" w:sz="6" w:space="0" w:color="auto"/>
              <w:bottom w:val="outset" w:sz="6" w:space="0" w:color="auto"/>
              <w:right w:val="outset" w:sz="6" w:space="0" w:color="auto"/>
            </w:tcBorders>
            <w:vAlign w:val="center"/>
          </w:tcPr>
          <w:p w14:paraId="4774EFD9" w14:textId="17704336" w:rsidR="003E16CF" w:rsidRPr="003E16CF" w:rsidRDefault="003E16CF" w:rsidP="00DB2044">
            <w:pPr>
              <w:widowControl/>
              <w:jc w:val="left"/>
              <w:rPr>
                <w:rFonts w:eastAsia="ＭＳ Ｐゴシック" w:cs="Arial"/>
                <w:kern w:val="0"/>
                <w:sz w:val="20"/>
                <w:szCs w:val="20"/>
              </w:rPr>
            </w:pPr>
            <w:r>
              <w:rPr>
                <w:rFonts w:eastAsia="ＭＳ Ｐゴシック" w:cs="Arial" w:hint="eastAsia"/>
                <w:kern w:val="0"/>
                <w:sz w:val="20"/>
                <w:szCs w:val="20"/>
              </w:rPr>
              <w:t>(1</w:t>
            </w:r>
            <w:r>
              <w:rPr>
                <w:rFonts w:eastAsia="ＭＳ Ｐゴシック" w:cs="Arial" w:hint="eastAsia"/>
                <w:kern w:val="0"/>
                <w:sz w:val="20"/>
                <w:szCs w:val="20"/>
              </w:rPr>
              <w:t>）</w:t>
            </w:r>
            <w:r w:rsidR="00DB2044" w:rsidRPr="00DB2044">
              <w:rPr>
                <w:rFonts w:eastAsia="ＭＳ Ｐゴシック" w:cs="Arial"/>
                <w:kern w:val="0"/>
                <w:sz w:val="20"/>
                <w:szCs w:val="20"/>
              </w:rPr>
              <w:t>Term of position is not limited.</w:t>
            </w:r>
            <w:r w:rsidR="000D7519" w:rsidRPr="003E16CF" w:rsidDel="00DB2044">
              <w:rPr>
                <w:rFonts w:eastAsia="ＭＳ Ｐゴシック" w:cs="Arial"/>
                <w:kern w:val="0"/>
                <w:sz w:val="20"/>
                <w:szCs w:val="20"/>
              </w:rPr>
              <w:t xml:space="preserve"> </w:t>
            </w:r>
          </w:p>
          <w:p w14:paraId="598C70AF" w14:textId="736B0C62" w:rsidR="003E16CF" w:rsidRDefault="003E16CF" w:rsidP="003E16CF">
            <w:pPr>
              <w:widowControl/>
              <w:jc w:val="left"/>
              <w:rPr>
                <w:rFonts w:eastAsia="ＭＳ Ｐゴシック" w:cs="Arial"/>
                <w:kern w:val="0"/>
                <w:sz w:val="20"/>
                <w:szCs w:val="20"/>
              </w:rPr>
            </w:pPr>
            <w:r>
              <w:rPr>
                <w:rFonts w:eastAsia="ＭＳ Ｐゴシック" w:cs="Arial" w:hint="eastAsia"/>
                <w:kern w:val="0"/>
                <w:sz w:val="20"/>
                <w:szCs w:val="20"/>
              </w:rPr>
              <w:t>(2</w:t>
            </w:r>
            <w:r>
              <w:rPr>
                <w:rFonts w:eastAsia="ＭＳ Ｐゴシック" w:cs="Arial" w:hint="eastAsia"/>
                <w:kern w:val="0"/>
                <w:sz w:val="20"/>
                <w:szCs w:val="20"/>
              </w:rPr>
              <w:t>）</w:t>
            </w:r>
            <w:r w:rsidRPr="003E16CF">
              <w:rPr>
                <w:rFonts w:eastAsia="ＭＳ Ｐゴシック" w:cs="Arial"/>
                <w:kern w:val="0"/>
                <w:sz w:val="20"/>
                <w:szCs w:val="20"/>
              </w:rPr>
              <w:t xml:space="preserve">Mandatory retirement age is 65. </w:t>
            </w:r>
            <w:proofErr w:type="gramStart"/>
            <w:r w:rsidRPr="003E16CF">
              <w:rPr>
                <w:rFonts w:eastAsia="ＭＳ Ｐゴシック" w:cs="Arial"/>
                <w:kern w:val="0"/>
                <w:sz w:val="20"/>
                <w:szCs w:val="20"/>
              </w:rPr>
              <w:t>Retirement</w:t>
            </w:r>
            <w:proofErr w:type="gramEnd"/>
            <w:r w:rsidRPr="003E16CF">
              <w:rPr>
                <w:rFonts w:eastAsia="ＭＳ Ｐゴシック" w:cs="Arial"/>
                <w:kern w:val="0"/>
                <w:sz w:val="20"/>
                <w:szCs w:val="20"/>
              </w:rPr>
              <w:t xml:space="preserve"> date is March 31 following the 65th birthday.</w:t>
            </w:r>
            <w:r>
              <w:rPr>
                <w:rFonts w:eastAsia="ＭＳ Ｐゴシック" w:cs="Arial" w:hint="eastAsia"/>
                <w:kern w:val="0"/>
                <w:sz w:val="20"/>
                <w:szCs w:val="20"/>
              </w:rPr>
              <w:t xml:space="preserve"> </w:t>
            </w:r>
          </w:p>
          <w:p w14:paraId="6493C9B9" w14:textId="6F5542D3" w:rsidR="001E5FA6" w:rsidRPr="00D83015" w:rsidRDefault="003E16CF" w:rsidP="003E16CF">
            <w:pPr>
              <w:widowControl/>
              <w:jc w:val="left"/>
              <w:rPr>
                <w:rFonts w:eastAsia="ＭＳ Ｐゴシック" w:cs="Arial"/>
                <w:kern w:val="0"/>
                <w:sz w:val="20"/>
                <w:szCs w:val="20"/>
              </w:rPr>
            </w:pPr>
            <w:r>
              <w:rPr>
                <w:rFonts w:eastAsia="ＭＳ Ｐゴシック" w:cs="Arial" w:hint="eastAsia"/>
                <w:kern w:val="0"/>
                <w:sz w:val="20"/>
                <w:szCs w:val="20"/>
              </w:rPr>
              <w:t xml:space="preserve">(3) </w:t>
            </w:r>
            <w:r w:rsidRPr="003E16CF">
              <w:rPr>
                <w:rFonts w:eastAsia="ＭＳ Ｐゴシック" w:cs="Arial"/>
                <w:kern w:val="0"/>
                <w:sz w:val="20"/>
                <w:szCs w:val="20"/>
              </w:rPr>
              <w:t>Salary is commensurate with qualifications, based on YCU pay scales.</w:t>
            </w:r>
          </w:p>
        </w:tc>
      </w:tr>
      <w:tr w:rsidR="004864F2" w:rsidRPr="008741FF" w14:paraId="797A1600"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0BD1D617" w14:textId="2223E6DA" w:rsidR="004864F2" w:rsidRPr="00B3284D" w:rsidRDefault="007B4217" w:rsidP="0050221F">
            <w:pPr>
              <w:widowControl/>
              <w:jc w:val="left"/>
              <w:rPr>
                <w:rFonts w:eastAsia="ＭＳ Ｐゴシック" w:cs="Arial"/>
                <w:kern w:val="0"/>
                <w:sz w:val="19"/>
                <w:szCs w:val="19"/>
              </w:rPr>
            </w:pPr>
            <w:r w:rsidRPr="00B3284D">
              <w:rPr>
                <w:rFonts w:eastAsia="ＭＳ Ｐゴシック" w:cs="Arial"/>
                <w:kern w:val="0"/>
                <w:sz w:val="19"/>
                <w:szCs w:val="19"/>
              </w:rPr>
              <w:t>To apply</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37BA9881" w14:textId="77777777" w:rsidR="007B4217" w:rsidRPr="00E0487D" w:rsidRDefault="007B4217" w:rsidP="007B4217">
            <w:pPr>
              <w:widowControl/>
              <w:jc w:val="left"/>
              <w:rPr>
                <w:rFonts w:eastAsia="ＭＳ Ｐゴシック" w:cs="Arial"/>
                <w:kern w:val="0"/>
                <w:sz w:val="20"/>
                <w:szCs w:val="20"/>
              </w:rPr>
            </w:pPr>
            <w:r w:rsidRPr="00E0487D">
              <w:rPr>
                <w:rFonts w:eastAsia="ＭＳ Ｐゴシック" w:cs="Arial"/>
                <w:kern w:val="0"/>
                <w:sz w:val="20"/>
                <w:szCs w:val="20"/>
              </w:rPr>
              <w:t>Submit the application documents by data upload.</w:t>
            </w:r>
          </w:p>
          <w:p w14:paraId="0C79710C" w14:textId="77777777" w:rsidR="007B4217" w:rsidRPr="00E0487D" w:rsidRDefault="007B4217" w:rsidP="007B4217">
            <w:pPr>
              <w:widowControl/>
              <w:jc w:val="left"/>
              <w:rPr>
                <w:rFonts w:eastAsia="ＭＳ Ｐゴシック" w:cs="Arial"/>
                <w:kern w:val="0"/>
                <w:sz w:val="20"/>
                <w:szCs w:val="20"/>
              </w:rPr>
            </w:pPr>
            <w:r w:rsidRPr="00E0487D">
              <w:rPr>
                <w:rFonts w:eastAsia="ＭＳ Ｐゴシック" w:cs="Arial"/>
                <w:kern w:val="0"/>
                <w:sz w:val="20"/>
                <w:szCs w:val="20"/>
              </w:rPr>
              <w:t>1. Complete the entry form in Forms and submit your entry.</w:t>
            </w:r>
          </w:p>
          <w:p w14:paraId="29F28738" w14:textId="48CF1B20" w:rsidR="007B4217" w:rsidRPr="00BD5CBF" w:rsidRDefault="007B4217" w:rsidP="007B4217">
            <w:pPr>
              <w:widowControl/>
              <w:jc w:val="left"/>
              <w:rPr>
                <w:rFonts w:eastAsia="ＭＳ Ｐゴシック" w:cs="Arial"/>
                <w:kern w:val="0"/>
                <w:sz w:val="20"/>
                <w:szCs w:val="20"/>
              </w:rPr>
            </w:pPr>
            <w:r w:rsidRPr="00BD5CBF">
              <w:rPr>
                <w:rFonts w:eastAsia="ＭＳ Ｐゴシック" w:cs="Arial"/>
                <w:kern w:val="0"/>
                <w:sz w:val="20"/>
                <w:szCs w:val="20"/>
              </w:rPr>
              <w:t>[</w:t>
            </w:r>
            <w:r w:rsidRPr="005B42C8">
              <w:rPr>
                <w:rFonts w:eastAsia="ＭＳ Ｐゴシック" w:cs="Arial"/>
                <w:kern w:val="0"/>
                <w:sz w:val="20"/>
                <w:szCs w:val="20"/>
              </w:rPr>
              <w:t xml:space="preserve">Entry </w:t>
            </w:r>
            <w:proofErr w:type="gramStart"/>
            <w:r w:rsidRPr="005B42C8">
              <w:rPr>
                <w:rFonts w:eastAsia="ＭＳ Ｐゴシック" w:cs="Arial"/>
                <w:kern w:val="0"/>
                <w:sz w:val="20"/>
                <w:szCs w:val="20"/>
              </w:rPr>
              <w:t>Form](</w:t>
            </w:r>
            <w:proofErr w:type="gramEnd"/>
            <w:r w:rsidR="000F6E41" w:rsidRPr="00BD5CBF">
              <w:t xml:space="preserve"> https://forms.office.com/r/fnBqYbzMJu</w:t>
            </w:r>
            <w:r w:rsidRPr="00BD5CBF">
              <w:rPr>
                <w:rFonts w:eastAsia="ＭＳ Ｐゴシック" w:cs="Arial"/>
                <w:kern w:val="0"/>
                <w:sz w:val="20"/>
                <w:szCs w:val="20"/>
              </w:rPr>
              <w:t>)</w:t>
            </w:r>
          </w:p>
          <w:p w14:paraId="583A291D" w14:textId="0EB88EFA" w:rsidR="007B4217" w:rsidRPr="00BD5CBF" w:rsidRDefault="0063796D" w:rsidP="007B4217">
            <w:pPr>
              <w:widowControl/>
              <w:jc w:val="left"/>
              <w:rPr>
                <w:rFonts w:eastAsia="ＭＳ Ｐゴシック" w:cs="Arial"/>
                <w:kern w:val="0"/>
                <w:sz w:val="20"/>
                <w:szCs w:val="20"/>
              </w:rPr>
            </w:pPr>
            <w:r w:rsidRPr="00BD5CBF">
              <w:rPr>
                <w:rFonts w:ascii="ＭＳ 明朝" w:hAnsi="ＭＳ 明朝" w:cs="ＭＳ 明朝" w:hint="eastAsia"/>
              </w:rPr>
              <w:t>※</w:t>
            </w:r>
            <w:r w:rsidR="007B4217" w:rsidRPr="005B42C8">
              <w:rPr>
                <w:rFonts w:eastAsia="ＭＳ Ｐゴシック" w:cs="Arial"/>
                <w:kern w:val="0"/>
                <w:sz w:val="20"/>
                <w:szCs w:val="20"/>
              </w:rPr>
              <w:t>Entry Deadline: [</w:t>
            </w:r>
            <w:r w:rsidR="000F6E41" w:rsidRPr="005B42C8">
              <w:rPr>
                <w:rFonts w:eastAsia="ＭＳ Ｐゴシック" w:cs="Arial"/>
                <w:kern w:val="0"/>
                <w:sz w:val="20"/>
                <w:szCs w:val="20"/>
              </w:rPr>
              <w:t>Aug 15</w:t>
            </w:r>
            <w:r w:rsidR="007B4217" w:rsidRPr="005B42C8">
              <w:rPr>
                <w:rFonts w:eastAsia="ＭＳ Ｐゴシック" w:cs="Arial"/>
                <w:kern w:val="0"/>
                <w:sz w:val="20"/>
                <w:szCs w:val="20"/>
              </w:rPr>
              <w:t>], 202</w:t>
            </w:r>
            <w:r w:rsidR="000F6E41" w:rsidRPr="005B42C8">
              <w:rPr>
                <w:rFonts w:eastAsia="ＭＳ Ｐゴシック" w:cs="Arial"/>
                <w:kern w:val="0"/>
                <w:sz w:val="20"/>
                <w:szCs w:val="20"/>
              </w:rPr>
              <w:t>5</w:t>
            </w:r>
            <w:r w:rsidR="007B4217" w:rsidRPr="005B42C8">
              <w:rPr>
                <w:rFonts w:eastAsia="ＭＳ Ｐゴシック" w:cs="Arial"/>
                <w:kern w:val="0"/>
                <w:sz w:val="20"/>
                <w:szCs w:val="20"/>
              </w:rPr>
              <w:t>, 5:00 PM (Japan Time)</w:t>
            </w:r>
          </w:p>
          <w:p w14:paraId="4A481919" w14:textId="77777777" w:rsidR="007B4217" w:rsidRPr="00BD5CBF" w:rsidRDefault="007B4217" w:rsidP="007B4217">
            <w:pPr>
              <w:widowControl/>
              <w:jc w:val="left"/>
              <w:rPr>
                <w:rFonts w:eastAsia="ＭＳ Ｐゴシック" w:cs="Arial"/>
                <w:kern w:val="0"/>
                <w:sz w:val="20"/>
                <w:szCs w:val="20"/>
              </w:rPr>
            </w:pPr>
            <w:r w:rsidRPr="00BD5CBF">
              <w:rPr>
                <w:rFonts w:eastAsia="ＭＳ Ｐゴシック" w:cs="Arial"/>
                <w:kern w:val="0"/>
                <w:sz w:val="20"/>
                <w:szCs w:val="20"/>
              </w:rPr>
              <w:t xml:space="preserve">2. We will contact you </w:t>
            </w:r>
            <w:proofErr w:type="gramStart"/>
            <w:r w:rsidRPr="00BD5CBF">
              <w:rPr>
                <w:rFonts w:eastAsia="ＭＳ Ｐゴシック" w:cs="Arial"/>
                <w:kern w:val="0"/>
                <w:sz w:val="20"/>
                <w:szCs w:val="20"/>
              </w:rPr>
              <w:t>with</w:t>
            </w:r>
            <w:proofErr w:type="gramEnd"/>
            <w:r w:rsidRPr="00BD5CBF">
              <w:rPr>
                <w:rFonts w:eastAsia="ＭＳ Ｐゴシック" w:cs="Arial"/>
                <w:kern w:val="0"/>
                <w:sz w:val="20"/>
                <w:szCs w:val="20"/>
              </w:rPr>
              <w:t xml:space="preserve"> the address for uploading your application materials.</w:t>
            </w:r>
          </w:p>
          <w:p w14:paraId="4AF7AC92" w14:textId="5DC18F86" w:rsidR="007B4217" w:rsidRPr="00BD5CBF" w:rsidRDefault="0063796D" w:rsidP="007B4217">
            <w:pPr>
              <w:widowControl/>
              <w:jc w:val="left"/>
              <w:rPr>
                <w:rFonts w:eastAsia="ＭＳ Ｐゴシック" w:cs="Arial"/>
                <w:kern w:val="0"/>
                <w:sz w:val="20"/>
                <w:szCs w:val="20"/>
              </w:rPr>
            </w:pPr>
            <w:r w:rsidRPr="00BD5CBF">
              <w:rPr>
                <w:rFonts w:ascii="ＭＳ 明朝" w:hAnsi="ＭＳ 明朝" w:cs="ＭＳ 明朝" w:hint="eastAsia"/>
              </w:rPr>
              <w:t>※</w:t>
            </w:r>
            <w:r w:rsidR="007B4217" w:rsidRPr="005B42C8">
              <w:rPr>
                <w:rFonts w:eastAsia="ＭＳ Ｐゴシック" w:cs="Arial"/>
                <w:kern w:val="0"/>
                <w:sz w:val="20"/>
                <w:szCs w:val="20"/>
              </w:rPr>
              <w:t>Upload Deadline: [</w:t>
            </w:r>
            <w:r w:rsidR="000F6E41" w:rsidRPr="005B42C8">
              <w:rPr>
                <w:rFonts w:eastAsia="ＭＳ Ｐゴシック" w:cs="Arial"/>
                <w:kern w:val="0"/>
                <w:sz w:val="20"/>
                <w:szCs w:val="20"/>
              </w:rPr>
              <w:t>Aug</w:t>
            </w:r>
            <w:r w:rsidR="007B4217" w:rsidRPr="005B42C8">
              <w:rPr>
                <w:rFonts w:eastAsia="ＭＳ Ｐゴシック" w:cs="Arial"/>
                <w:kern w:val="0"/>
                <w:sz w:val="20"/>
                <w:szCs w:val="20"/>
              </w:rPr>
              <w:t xml:space="preserve">, </w:t>
            </w:r>
            <w:r w:rsidR="000F6E41" w:rsidRPr="005B42C8">
              <w:rPr>
                <w:rFonts w:eastAsia="ＭＳ Ｐゴシック" w:cs="Arial"/>
                <w:kern w:val="0"/>
                <w:sz w:val="20"/>
                <w:szCs w:val="20"/>
              </w:rPr>
              <w:t>22</w:t>
            </w:r>
            <w:r w:rsidR="007B4217" w:rsidRPr="005B42C8">
              <w:rPr>
                <w:rFonts w:eastAsia="ＭＳ Ｐゴシック" w:cs="Arial"/>
                <w:kern w:val="0"/>
                <w:sz w:val="20"/>
                <w:szCs w:val="20"/>
              </w:rPr>
              <w:t>], 202</w:t>
            </w:r>
            <w:r w:rsidR="000F6E41" w:rsidRPr="005B42C8">
              <w:rPr>
                <w:rFonts w:eastAsia="ＭＳ Ｐゴシック" w:cs="Arial"/>
                <w:kern w:val="0"/>
                <w:sz w:val="20"/>
                <w:szCs w:val="20"/>
              </w:rPr>
              <w:t>5</w:t>
            </w:r>
            <w:r w:rsidR="007B4217" w:rsidRPr="005B42C8">
              <w:rPr>
                <w:rFonts w:eastAsia="ＭＳ Ｐゴシック" w:cs="Arial"/>
                <w:kern w:val="0"/>
                <w:sz w:val="20"/>
                <w:szCs w:val="20"/>
              </w:rPr>
              <w:t>, 5:00 PM (Japan Time)</w:t>
            </w:r>
          </w:p>
          <w:p w14:paraId="1AA44ABD" w14:textId="79ED5792" w:rsidR="007B4217" w:rsidRPr="00BD5CBF" w:rsidRDefault="007B4217" w:rsidP="007B4217">
            <w:pPr>
              <w:widowControl/>
              <w:jc w:val="left"/>
              <w:rPr>
                <w:rFonts w:eastAsia="ＭＳ Ｐゴシック" w:cs="Arial"/>
                <w:kern w:val="0"/>
                <w:sz w:val="20"/>
                <w:szCs w:val="20"/>
              </w:rPr>
            </w:pPr>
            <w:r w:rsidRPr="00BD5CBF">
              <w:rPr>
                <w:rFonts w:eastAsia="ＭＳ Ｐゴシック" w:cs="Arial"/>
                <w:kern w:val="0"/>
                <w:sz w:val="20"/>
                <w:szCs w:val="20"/>
              </w:rPr>
              <w:t>3. After uploading, send a confirmation email with the subject line "Faculty Position Application (</w:t>
            </w:r>
            <w:r w:rsidR="001023A7" w:rsidRPr="00BD5CBF">
              <w:rPr>
                <w:sz w:val="20"/>
                <w:szCs w:val="20"/>
              </w:rPr>
              <w:t>Nursing Course</w:t>
            </w:r>
            <w:r w:rsidRPr="00BD5CBF">
              <w:rPr>
                <w:rFonts w:eastAsia="ＭＳ Ｐゴシック" w:cs="Arial"/>
                <w:kern w:val="0"/>
                <w:sz w:val="20"/>
                <w:szCs w:val="20"/>
              </w:rPr>
              <w:t>)" to the address below.</w:t>
            </w:r>
          </w:p>
          <w:p w14:paraId="2BD3E524" w14:textId="65ABFA51" w:rsidR="007B4217" w:rsidRPr="00E0487D" w:rsidRDefault="007B4217" w:rsidP="007B4217">
            <w:pPr>
              <w:widowControl/>
              <w:jc w:val="left"/>
              <w:rPr>
                <w:rFonts w:eastAsia="ＭＳ Ｐゴシック" w:cs="Arial"/>
                <w:kern w:val="0"/>
                <w:sz w:val="20"/>
                <w:szCs w:val="20"/>
              </w:rPr>
            </w:pPr>
            <w:r w:rsidRPr="00BD5CBF">
              <w:rPr>
                <w:rFonts w:eastAsia="ＭＳ Ｐゴシック" w:cs="Arial"/>
                <w:kern w:val="0"/>
                <w:sz w:val="20"/>
                <w:szCs w:val="20"/>
              </w:rPr>
              <w:t xml:space="preserve">Email: </w:t>
            </w:r>
            <w:r w:rsidRPr="005B42C8">
              <w:rPr>
                <w:rFonts w:eastAsia="ＭＳ Ｐゴシック" w:cs="Arial"/>
                <w:kern w:val="0"/>
                <w:sz w:val="20"/>
                <w:szCs w:val="20"/>
              </w:rPr>
              <w:t>[</w:t>
            </w:r>
            <w:proofErr w:type="gramStart"/>
            <w:r w:rsidR="000F6E41" w:rsidRPr="00BD5CBF">
              <w:rPr>
                <w:rFonts w:eastAsia="ＭＳ Ｐゴシック" w:cs="Arial"/>
                <w:kern w:val="0"/>
                <w:sz w:val="20"/>
                <w:szCs w:val="20"/>
              </w:rPr>
              <w:t>medjinji@yokohama-cu.ac.jp</w:t>
            </w:r>
            <w:r w:rsidR="000F6E41" w:rsidRPr="005B42C8" w:rsidDel="000F6E41">
              <w:rPr>
                <w:rFonts w:eastAsia="ＭＳ Ｐゴシック" w:cs="Arial"/>
                <w:kern w:val="0"/>
                <w:sz w:val="20"/>
                <w:szCs w:val="20"/>
              </w:rPr>
              <w:t xml:space="preserve"> </w:t>
            </w:r>
            <w:r w:rsidRPr="005B42C8">
              <w:rPr>
                <w:rFonts w:eastAsia="ＭＳ Ｐゴシック" w:cs="Arial"/>
                <w:kern w:val="0"/>
                <w:sz w:val="20"/>
                <w:szCs w:val="20"/>
              </w:rPr>
              <w:t>]</w:t>
            </w:r>
            <w:proofErr w:type="gramEnd"/>
          </w:p>
          <w:p w14:paraId="6D5BA949" w14:textId="77777777" w:rsidR="003E16CF" w:rsidRDefault="0063796D" w:rsidP="007B4217">
            <w:pPr>
              <w:rPr>
                <w:rFonts w:eastAsia="ＭＳ Ｐゴシック" w:cs="Arial"/>
                <w:kern w:val="0"/>
                <w:sz w:val="20"/>
                <w:szCs w:val="20"/>
              </w:rPr>
            </w:pPr>
            <w:r w:rsidRPr="006939A9">
              <w:rPr>
                <w:rFonts w:ascii="ＭＳ 明朝" w:hAnsi="ＭＳ 明朝" w:cs="ＭＳ 明朝" w:hint="eastAsia"/>
              </w:rPr>
              <w:t>※</w:t>
            </w:r>
            <w:r w:rsidR="007B4217" w:rsidRPr="00E0487D">
              <w:rPr>
                <w:rFonts w:eastAsia="ＭＳ Ｐゴシック" w:cs="Arial"/>
                <w:kern w:val="0"/>
                <w:sz w:val="20"/>
                <w:szCs w:val="20"/>
              </w:rPr>
              <w:t>Note: Submitted documents will not be returned and will be responsibly discarded after the selection process.</w:t>
            </w:r>
          </w:p>
          <w:p w14:paraId="4EBB10A3" w14:textId="73B8CFE0" w:rsidR="007D372D" w:rsidRPr="007D372D" w:rsidRDefault="007D372D" w:rsidP="007B4217">
            <w:pPr>
              <w:rPr>
                <w:sz w:val="20"/>
                <w:szCs w:val="20"/>
              </w:rPr>
            </w:pPr>
            <w:r>
              <w:rPr>
                <w:rFonts w:eastAsia="ＭＳ Ｐゴシック" w:cs="Arial" w:hint="eastAsia"/>
                <w:kern w:val="0"/>
                <w:sz w:val="20"/>
                <w:szCs w:val="20"/>
              </w:rPr>
              <w:t>※</w:t>
            </w:r>
            <w:r w:rsidRPr="007E4005">
              <w:rPr>
                <w:rFonts w:eastAsia="ＭＳ Ｐゴシック" w:cs="Arial"/>
                <w:kern w:val="0"/>
                <w:sz w:val="20"/>
                <w:szCs w:val="20"/>
              </w:rPr>
              <w:t>The application period may be extended depending on the application situation.</w:t>
            </w:r>
          </w:p>
        </w:tc>
      </w:tr>
      <w:tr w:rsidR="004864F2" w:rsidRPr="008741FF" w14:paraId="11F03C0A"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5BAB0791" w14:textId="59C784CC" w:rsidR="004864F2" w:rsidRPr="00B3284D" w:rsidRDefault="007B4217" w:rsidP="0050221F">
            <w:pPr>
              <w:widowControl/>
              <w:jc w:val="left"/>
              <w:rPr>
                <w:rFonts w:eastAsia="ＭＳ Ｐゴシック" w:cs="Arial"/>
                <w:kern w:val="0"/>
                <w:sz w:val="19"/>
                <w:szCs w:val="19"/>
              </w:rPr>
            </w:pPr>
            <w:r w:rsidRPr="00B3284D">
              <w:rPr>
                <w:rFonts w:eastAsia="ＭＳ Ｐゴシック" w:cs="Arial"/>
                <w:kern w:val="0"/>
                <w:sz w:val="19"/>
                <w:szCs w:val="19"/>
              </w:rPr>
              <w:t>Required documents</w:t>
            </w:r>
          </w:p>
        </w:tc>
        <w:tc>
          <w:tcPr>
            <w:tcW w:w="7147" w:type="dxa"/>
            <w:tcBorders>
              <w:top w:val="outset" w:sz="6" w:space="0" w:color="auto"/>
              <w:left w:val="outset" w:sz="6" w:space="0" w:color="auto"/>
              <w:bottom w:val="outset" w:sz="6" w:space="0" w:color="auto"/>
              <w:right w:val="outset" w:sz="6" w:space="0" w:color="auto"/>
            </w:tcBorders>
            <w:vAlign w:val="center"/>
          </w:tcPr>
          <w:p w14:paraId="4518F36E" w14:textId="77777777" w:rsidR="00E449FE" w:rsidRDefault="00E449FE" w:rsidP="00E449FE">
            <w:r>
              <w:t>Application Documents:</w:t>
            </w:r>
          </w:p>
          <w:p w14:paraId="66B2AF33" w14:textId="0D906F34" w:rsidR="00E449FE" w:rsidRDefault="00E449FE" w:rsidP="00E449FE">
            <w:r>
              <w:t>1. Resume</w:t>
            </w:r>
            <w:r w:rsidR="0063796D">
              <w:rPr>
                <w:rFonts w:hint="eastAsia"/>
              </w:rPr>
              <w:t>.</w:t>
            </w:r>
            <w:r>
              <w:t xml:space="preserve"> (designated form)</w:t>
            </w:r>
          </w:p>
          <w:p w14:paraId="4EFCC8CE" w14:textId="1A522C03" w:rsidR="00E449FE" w:rsidRPr="0058697D" w:rsidRDefault="00E449FE" w:rsidP="00E449FE">
            <w:r>
              <w:t>2. List of educational and research achievements</w:t>
            </w:r>
            <w:r w:rsidR="0063796D">
              <w:rPr>
                <w:rFonts w:hint="eastAsia"/>
              </w:rPr>
              <w:t>.</w:t>
            </w:r>
            <w:r>
              <w:t xml:space="preserve"> (designated form)</w:t>
            </w:r>
          </w:p>
          <w:p w14:paraId="5CD8DBAB" w14:textId="4AB1F9FD" w:rsidR="00E449FE" w:rsidRDefault="00E449FE" w:rsidP="00E449FE">
            <w:pPr>
              <w:ind w:leftChars="50" w:left="105"/>
            </w:pPr>
            <w:r w:rsidRPr="006939A9">
              <w:rPr>
                <w:rFonts w:ascii="ＭＳ 明朝" w:hAnsi="ＭＳ 明朝" w:cs="ＭＳ 明朝" w:hint="eastAsia"/>
              </w:rPr>
              <w:t>※</w:t>
            </w:r>
            <w:r>
              <w:t>Any style is acceptable, but the description in the reference form must be verified.</w:t>
            </w:r>
          </w:p>
          <w:p w14:paraId="06700C56" w14:textId="14075412" w:rsidR="00E449FE" w:rsidRDefault="00E449FE" w:rsidP="00E449FE">
            <w:pPr>
              <w:ind w:leftChars="50" w:left="105"/>
            </w:pPr>
            <w:r w:rsidRPr="006939A9">
              <w:rPr>
                <w:rFonts w:ascii="ＭＳ 明朝" w:hAnsi="ＭＳ 明朝" w:cs="ＭＳ 明朝" w:hint="eastAsia"/>
              </w:rPr>
              <w:t>※</w:t>
            </w:r>
            <w:r>
              <w:rPr>
                <w:rFonts w:hint="eastAsia"/>
              </w:rPr>
              <w:t xml:space="preserve">Please list </w:t>
            </w:r>
            <w:r>
              <w:rPr>
                <w:rFonts w:hint="eastAsia"/>
              </w:rPr>
              <w:t>“</w:t>
            </w:r>
            <w:r>
              <w:rPr>
                <w:rFonts w:hint="eastAsia"/>
              </w:rPr>
              <w:t>A: Original Research Paper (refereed)</w:t>
            </w:r>
            <w:r>
              <w:rPr>
                <w:rFonts w:hint="eastAsia"/>
              </w:rPr>
              <w:t>”</w:t>
            </w:r>
            <w:r>
              <w:rPr>
                <w:rFonts w:hint="eastAsia"/>
              </w:rPr>
              <w:t xml:space="preserve"> and </w:t>
            </w:r>
            <w:r>
              <w:rPr>
                <w:rFonts w:hint="eastAsia"/>
              </w:rPr>
              <w:t>“</w:t>
            </w:r>
            <w:r>
              <w:rPr>
                <w:rFonts w:hint="eastAsia"/>
              </w:rPr>
              <w:t>B: Other</w:t>
            </w:r>
            <w:r>
              <w:rPr>
                <w:rFonts w:hint="eastAsia"/>
              </w:rPr>
              <w:t>”</w:t>
            </w:r>
            <w:r>
              <w:rPr>
                <w:rFonts w:hint="eastAsia"/>
              </w:rPr>
              <w:t xml:space="preserve"> separately.</w:t>
            </w:r>
          </w:p>
          <w:p w14:paraId="1395F139" w14:textId="4393C13F" w:rsidR="00E449FE" w:rsidRDefault="00E449FE" w:rsidP="00E449FE">
            <w:pPr>
              <w:ind w:leftChars="50" w:left="105"/>
            </w:pPr>
            <w:r w:rsidRPr="006939A9">
              <w:rPr>
                <w:rFonts w:ascii="ＭＳ 明朝" w:hAnsi="ＭＳ 明朝" w:cs="ＭＳ 明朝" w:hint="eastAsia"/>
              </w:rPr>
              <w:t>※</w:t>
            </w:r>
            <w:r>
              <w:rPr>
                <w:rFonts w:hint="eastAsia"/>
              </w:rPr>
              <w:t>For co-authorship, please list the names of authors (all authors) in the Abstract section and underline the applicant's name.</w:t>
            </w:r>
          </w:p>
          <w:p w14:paraId="7A53D119" w14:textId="26B9EEDF" w:rsidR="00E449FE" w:rsidRPr="006939A9" w:rsidRDefault="00E449FE" w:rsidP="00E449FE">
            <w:pPr>
              <w:ind w:leftChars="50" w:left="105"/>
            </w:pPr>
            <w:r w:rsidRPr="006939A9">
              <w:rPr>
                <w:rFonts w:ascii="ＭＳ 明朝" w:hAnsi="ＭＳ 明朝" w:cs="ＭＳ 明朝" w:hint="eastAsia"/>
              </w:rPr>
              <w:t>※</w:t>
            </w:r>
            <w:r>
              <w:rPr>
                <w:rFonts w:hint="eastAsia"/>
              </w:rPr>
              <w:t xml:space="preserve">If the manuscript has been accepted by the editor and is in the process of being printed, only those papers for which a certificate of publication, etc. issued by the </w:t>
            </w:r>
            <w:proofErr w:type="gramStart"/>
            <w:r>
              <w:rPr>
                <w:rFonts w:hint="eastAsia"/>
              </w:rPr>
              <w:t>publisher</w:t>
            </w:r>
            <w:proofErr w:type="gramEnd"/>
            <w:r>
              <w:rPr>
                <w:rFonts w:hint="eastAsia"/>
              </w:rPr>
              <w:t xml:space="preserve"> has been submitted will be accepted as research achievements; those papers for</w:t>
            </w:r>
            <w:r>
              <w:t xml:space="preserve"> which no certificate, etc. </w:t>
            </w:r>
            <w:proofErr w:type="gramStart"/>
            <w:r>
              <w:t>has</w:t>
            </w:r>
            <w:proofErr w:type="gramEnd"/>
            <w:r>
              <w:t xml:space="preserve"> been submitted need not be listed.</w:t>
            </w:r>
          </w:p>
          <w:p w14:paraId="33C73DC6" w14:textId="4A22F40C" w:rsidR="00957B4F" w:rsidRDefault="00E449FE" w:rsidP="00E0487D">
            <w:pPr>
              <w:widowControl/>
              <w:jc w:val="left"/>
              <w:rPr>
                <w:rFonts w:hAnsi="ＭＳ 明朝"/>
              </w:rPr>
            </w:pPr>
            <w:r>
              <w:rPr>
                <w:rFonts w:hAnsi="ＭＳ 明朝" w:hint="eastAsia"/>
              </w:rPr>
              <w:t>3.</w:t>
            </w:r>
            <w:r w:rsidRPr="000C2450">
              <w:rPr>
                <w:rFonts w:hAnsi="ＭＳ 明朝"/>
              </w:rPr>
              <w:t>Up to ten key research papers</w:t>
            </w:r>
            <w:r w:rsidR="0063796D">
              <w:rPr>
                <w:rFonts w:hAnsi="ＭＳ 明朝" w:hint="eastAsia"/>
              </w:rPr>
              <w:t>.</w:t>
            </w:r>
          </w:p>
          <w:p w14:paraId="2045BCD3" w14:textId="77777777" w:rsidR="00E449FE" w:rsidRDefault="00E449FE" w:rsidP="00041881">
            <w:pPr>
              <w:widowControl/>
              <w:ind w:left="210" w:hangingChars="100" w:hanging="210"/>
              <w:jc w:val="left"/>
            </w:pPr>
            <w:r>
              <w:rPr>
                <w:rFonts w:hAnsi="ＭＳ 明朝" w:hint="eastAsia"/>
              </w:rPr>
              <w:lastRenderedPageBreak/>
              <w:t>4.</w:t>
            </w:r>
            <w:r w:rsidRPr="000C2450">
              <w:t xml:space="preserve"> Basic stance on education, research, and community contributions, contribution goals, and aspirations</w:t>
            </w:r>
            <w:r>
              <w:rPr>
                <w:rFonts w:hint="eastAsia"/>
              </w:rPr>
              <w:t>.</w:t>
            </w:r>
            <w:r w:rsidRPr="000C2450">
              <w:t xml:space="preserve"> (any format,</w:t>
            </w:r>
            <w:r>
              <w:rPr>
                <w:rFonts w:hint="eastAsia"/>
              </w:rPr>
              <w:t xml:space="preserve"> </w:t>
            </w:r>
            <w:r w:rsidRPr="000C2450">
              <w:t>1 copy)</w:t>
            </w:r>
          </w:p>
          <w:p w14:paraId="5C8780CE" w14:textId="39F96014" w:rsidR="00E449FE" w:rsidRDefault="00E449FE" w:rsidP="00041881">
            <w:pPr>
              <w:widowControl/>
              <w:ind w:left="210" w:hangingChars="100" w:hanging="210"/>
              <w:jc w:val="left"/>
            </w:pPr>
            <w:r>
              <w:rPr>
                <w:rFonts w:hint="eastAsia"/>
              </w:rPr>
              <w:t>5.</w:t>
            </w:r>
            <w:r w:rsidR="00041881">
              <w:t xml:space="preserve"> </w:t>
            </w:r>
            <w:r w:rsidR="00041881" w:rsidRPr="00041881">
              <w:t>Copies of various licenses</w:t>
            </w:r>
            <w:r w:rsidR="0063796D">
              <w:rPr>
                <w:rFonts w:hint="eastAsia"/>
              </w:rPr>
              <w:t>.</w:t>
            </w:r>
            <w:r w:rsidR="00041881" w:rsidRPr="00041881">
              <w:t xml:space="preserve"> (if you have a public health nurse or nurse license)</w:t>
            </w:r>
          </w:p>
          <w:p w14:paraId="036C0F99" w14:textId="77777777" w:rsidR="00041881" w:rsidRDefault="00041881" w:rsidP="00E0487D">
            <w:pPr>
              <w:widowControl/>
              <w:jc w:val="left"/>
            </w:pPr>
            <w:r>
              <w:rPr>
                <w:rFonts w:hint="eastAsia"/>
              </w:rPr>
              <w:t>6.</w:t>
            </w:r>
            <w:r w:rsidRPr="000C2450">
              <w:t xml:space="preserve"> Proof of academic degrees</w:t>
            </w:r>
            <w:r>
              <w:rPr>
                <w:rFonts w:hint="eastAsia"/>
              </w:rPr>
              <w:t xml:space="preserve"> </w:t>
            </w:r>
            <w:r w:rsidRPr="000C2450">
              <w:t>of the last degree</w:t>
            </w:r>
          </w:p>
          <w:p w14:paraId="639F0CA3" w14:textId="7C17643C" w:rsidR="00041881" w:rsidRDefault="00041881" w:rsidP="00041881">
            <w:r>
              <w:rPr>
                <w:rFonts w:hint="eastAsia"/>
              </w:rPr>
              <w:t>7.</w:t>
            </w:r>
            <w:r w:rsidRPr="000C2450">
              <w:t xml:space="preserve">Two references who can give their opinion on the applicant. </w:t>
            </w:r>
          </w:p>
          <w:p w14:paraId="67B4C1EC" w14:textId="77777777" w:rsidR="00041881" w:rsidRPr="006939A9" w:rsidRDefault="00041881" w:rsidP="00041881">
            <w:pPr>
              <w:ind w:firstLineChars="50" w:firstLine="105"/>
            </w:pPr>
            <w:r>
              <w:rPr>
                <w:rFonts w:hint="eastAsia"/>
              </w:rPr>
              <w:t>(a</w:t>
            </w:r>
            <w:r w:rsidRPr="000C2450">
              <w:t>ffiliation, name, contact information, e-mail address</w:t>
            </w:r>
            <w:r>
              <w:rPr>
                <w:rFonts w:hint="eastAsia"/>
              </w:rPr>
              <w:t>)</w:t>
            </w:r>
          </w:p>
          <w:p w14:paraId="22DF6BCA" w14:textId="2EE7B270" w:rsidR="00041881" w:rsidRDefault="00041881" w:rsidP="00041881">
            <w:r>
              <w:rPr>
                <w:rFonts w:hint="eastAsia"/>
              </w:rPr>
              <w:t>8.</w:t>
            </w:r>
            <w:r w:rsidRPr="000C2450">
              <w:t>Letter of recommendation</w:t>
            </w:r>
            <w:r w:rsidR="0063796D">
              <w:rPr>
                <w:rFonts w:hint="eastAsia"/>
              </w:rPr>
              <w:t>.</w:t>
            </w:r>
            <w:r>
              <w:rPr>
                <w:rFonts w:hint="eastAsia"/>
              </w:rPr>
              <w:t xml:space="preserve"> </w:t>
            </w:r>
            <w:r w:rsidRPr="000C2450">
              <w:t>(any format, 1 copy)</w:t>
            </w:r>
          </w:p>
          <w:p w14:paraId="40A2FDA3" w14:textId="09B53DFE" w:rsidR="00B36F31" w:rsidRDefault="00B36F31" w:rsidP="00B36F31">
            <w:r>
              <w:t>&lt;Reference Documents&gt;</w:t>
            </w:r>
          </w:p>
          <w:p w14:paraId="5847165C" w14:textId="5B0ED310" w:rsidR="00B36F31" w:rsidRDefault="00B36F31" w:rsidP="00B36F31">
            <w:r>
              <w:rPr>
                <w:rFonts w:hint="eastAsia"/>
              </w:rPr>
              <w:t>・</w:t>
            </w:r>
            <w:r>
              <w:t>You may freely submit the following documents (any format is acceptable).(Documents will be subject to review)</w:t>
            </w:r>
          </w:p>
          <w:p w14:paraId="3A31AE26" w14:textId="091801CF" w:rsidR="00B36F31" w:rsidRDefault="00B36F31" w:rsidP="00B36F31">
            <w:r>
              <w:rPr>
                <w:rFonts w:hint="eastAsia"/>
              </w:rPr>
              <w:t>・</w:t>
            </w:r>
            <w:r>
              <w:t>Curriculum vitae</w:t>
            </w:r>
            <w:r w:rsidR="0063796D">
              <w:rPr>
                <w:rFonts w:hint="eastAsia"/>
              </w:rPr>
              <w:t>.</w:t>
            </w:r>
          </w:p>
          <w:p w14:paraId="1EF2C2C5" w14:textId="246426FF" w:rsidR="00B36F31" w:rsidRDefault="00B36F31" w:rsidP="00B36F31">
            <w:r>
              <w:rPr>
                <w:rFonts w:hint="eastAsia"/>
              </w:rPr>
              <w:t>・</w:t>
            </w:r>
            <w:r>
              <w:t>Achievements in contributing to the local community, etc.</w:t>
            </w:r>
          </w:p>
          <w:p w14:paraId="6226C6AC" w14:textId="77777777" w:rsidR="00B36F31" w:rsidRDefault="00B36F31" w:rsidP="00B36F31">
            <w:r>
              <w:t>Textbooks, teaching materials, lecture syllabi, class evaluation results, etc.</w:t>
            </w:r>
          </w:p>
          <w:p w14:paraId="04A09CCA" w14:textId="7B041CA1" w:rsidR="00B36F31" w:rsidRDefault="00B36F31" w:rsidP="00B36F31">
            <w:r>
              <w:rPr>
                <w:rFonts w:hint="eastAsia"/>
              </w:rPr>
              <w:t>・</w:t>
            </w:r>
            <w:r>
              <w:t>Awards, inventions, patents, etc.</w:t>
            </w:r>
          </w:p>
          <w:p w14:paraId="20AB9EDE" w14:textId="3CA9833C" w:rsidR="00B36F31" w:rsidRDefault="00B36F31" w:rsidP="00B36F31">
            <w:pPr>
              <w:ind w:left="210" w:hangingChars="100" w:hanging="210"/>
            </w:pPr>
            <w:r>
              <w:rPr>
                <w:rFonts w:hint="eastAsia"/>
              </w:rPr>
              <w:t>・</w:t>
            </w:r>
            <w:r>
              <w:t>Achievements in business activities at companies, organizations, research institutions, etc.</w:t>
            </w:r>
          </w:p>
          <w:p w14:paraId="72FA67F0" w14:textId="790A0F14" w:rsidR="00B36F31" w:rsidRDefault="00B36F31" w:rsidP="00B36F31">
            <w:r>
              <w:rPr>
                <w:rFonts w:hint="eastAsia"/>
              </w:rPr>
              <w:t>・</w:t>
            </w:r>
            <w:r>
              <w:t>Achievements in obtaining external research funds such as Grant-in-Aid for Scientific Research</w:t>
            </w:r>
            <w:r w:rsidR="0063796D">
              <w:rPr>
                <w:rFonts w:hint="eastAsia"/>
              </w:rPr>
              <w:t>.</w:t>
            </w:r>
          </w:p>
          <w:p w14:paraId="4D7038FB" w14:textId="11F16AE7" w:rsidR="00B36F31" w:rsidRDefault="00B36F31" w:rsidP="00B36F31">
            <w:r>
              <w:rPr>
                <w:rFonts w:hint="eastAsia"/>
              </w:rPr>
              <w:t>・</w:t>
            </w:r>
            <w:r>
              <w:t>Other</w:t>
            </w:r>
            <w:r w:rsidR="0063796D">
              <w:rPr>
                <w:rFonts w:hint="eastAsia"/>
              </w:rPr>
              <w:t>.</w:t>
            </w:r>
          </w:p>
          <w:p w14:paraId="72AE3DF2" w14:textId="77777777" w:rsidR="00C33C52" w:rsidRDefault="00C33C52" w:rsidP="00041881">
            <w:r w:rsidRPr="006939A9">
              <w:rPr>
                <w:rFonts w:ascii="ＭＳ 明朝" w:hAnsi="ＭＳ 明朝" w:cs="ＭＳ 明朝" w:hint="eastAsia"/>
              </w:rPr>
              <w:t>※</w:t>
            </w:r>
            <w:r w:rsidRPr="00C33C52">
              <w:t>Download the designated forms from the links below.</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1"/>
              <w:gridCol w:w="851"/>
              <w:gridCol w:w="850"/>
            </w:tblGrid>
            <w:tr w:rsidR="00C33C52" w:rsidRPr="008741FF" w14:paraId="7347B3CB" w14:textId="77777777" w:rsidTr="00B36F31">
              <w:trPr>
                <w:trHeight w:val="312"/>
              </w:trPr>
              <w:tc>
                <w:tcPr>
                  <w:tcW w:w="4961" w:type="dxa"/>
                  <w:tcBorders>
                    <w:top w:val="single" w:sz="4" w:space="0" w:color="auto"/>
                    <w:left w:val="single" w:sz="4" w:space="0" w:color="auto"/>
                    <w:bottom w:val="single" w:sz="4" w:space="0" w:color="auto"/>
                    <w:right w:val="single" w:sz="4" w:space="0" w:color="auto"/>
                  </w:tcBorders>
                </w:tcPr>
                <w:p w14:paraId="218B6015" w14:textId="77777777" w:rsidR="00C33C52" w:rsidRPr="008741FF" w:rsidRDefault="00C33C52" w:rsidP="00C33C52">
                  <w:r w:rsidRPr="008741FF">
                    <w:t xml:space="preserve">A resume </w:t>
                  </w:r>
                </w:p>
              </w:tc>
              <w:tc>
                <w:tcPr>
                  <w:tcW w:w="851" w:type="dxa"/>
                  <w:tcBorders>
                    <w:top w:val="single" w:sz="4" w:space="0" w:color="auto"/>
                    <w:left w:val="single" w:sz="4" w:space="0" w:color="auto"/>
                    <w:bottom w:val="single" w:sz="4" w:space="0" w:color="auto"/>
                    <w:right w:val="single" w:sz="4" w:space="0" w:color="auto"/>
                  </w:tcBorders>
                </w:tcPr>
                <w:p w14:paraId="7AF1C025" w14:textId="77777777" w:rsidR="00C33C52" w:rsidRPr="00B36F31" w:rsidRDefault="00C33C52" w:rsidP="00C33C52">
                  <w:r w:rsidRPr="00B36F31">
                    <w:t xml:space="preserve"> Word</w:t>
                  </w:r>
                </w:p>
              </w:tc>
              <w:tc>
                <w:tcPr>
                  <w:tcW w:w="850" w:type="dxa"/>
                  <w:tcBorders>
                    <w:top w:val="single" w:sz="4" w:space="0" w:color="auto"/>
                    <w:left w:val="single" w:sz="4" w:space="0" w:color="auto"/>
                    <w:bottom w:val="single" w:sz="4" w:space="0" w:color="auto"/>
                    <w:right w:val="single" w:sz="4" w:space="0" w:color="auto"/>
                  </w:tcBorders>
                </w:tcPr>
                <w:p w14:paraId="27654653" w14:textId="77777777" w:rsidR="00C33C52" w:rsidRPr="00B36F31" w:rsidRDefault="00C33C52" w:rsidP="00C33C52">
                  <w:r w:rsidRPr="00B36F31">
                    <w:t xml:space="preserve"> PDF</w:t>
                  </w:r>
                </w:p>
              </w:tc>
            </w:tr>
            <w:tr w:rsidR="00C33C52" w:rsidRPr="008741FF" w14:paraId="51066E2F" w14:textId="77777777" w:rsidTr="00B36F31">
              <w:trPr>
                <w:trHeight w:val="312"/>
              </w:trPr>
              <w:tc>
                <w:tcPr>
                  <w:tcW w:w="4961" w:type="dxa"/>
                  <w:tcBorders>
                    <w:top w:val="single" w:sz="4" w:space="0" w:color="auto"/>
                    <w:left w:val="single" w:sz="4" w:space="0" w:color="auto"/>
                    <w:bottom w:val="single" w:sz="4" w:space="0" w:color="auto"/>
                    <w:right w:val="single" w:sz="4" w:space="0" w:color="auto"/>
                  </w:tcBorders>
                </w:tcPr>
                <w:p w14:paraId="20C96431" w14:textId="759EE479" w:rsidR="00C33C52" w:rsidRPr="008741FF" w:rsidRDefault="00B36F31" w:rsidP="00C33C52">
                  <w:r>
                    <w:rPr>
                      <w:rFonts w:hint="eastAsia"/>
                    </w:rPr>
                    <w:t xml:space="preserve">A </w:t>
                  </w:r>
                  <w:r w:rsidRPr="00C33C52">
                    <w:t>List of educational and research achievements</w:t>
                  </w:r>
                  <w:r w:rsidR="0063796D">
                    <w:rPr>
                      <w:rFonts w:hint="eastAsia"/>
                    </w:rPr>
                    <w:t>.</w:t>
                  </w:r>
                </w:p>
              </w:tc>
              <w:tc>
                <w:tcPr>
                  <w:tcW w:w="851" w:type="dxa"/>
                  <w:tcBorders>
                    <w:top w:val="single" w:sz="4" w:space="0" w:color="auto"/>
                    <w:left w:val="single" w:sz="4" w:space="0" w:color="auto"/>
                    <w:bottom w:val="single" w:sz="4" w:space="0" w:color="auto"/>
                    <w:right w:val="single" w:sz="4" w:space="0" w:color="auto"/>
                  </w:tcBorders>
                </w:tcPr>
                <w:p w14:paraId="69155F93" w14:textId="77777777" w:rsidR="00C33C52" w:rsidRPr="00B36F31" w:rsidRDefault="00C33C52" w:rsidP="00C33C52">
                  <w:r w:rsidRPr="00B36F31">
                    <w:rPr>
                      <w:lang w:eastAsia="zh-TW"/>
                    </w:rPr>
                    <w:t xml:space="preserve"> </w:t>
                  </w:r>
                  <w:r w:rsidRPr="00B36F31">
                    <w:t>Word</w:t>
                  </w:r>
                </w:p>
              </w:tc>
              <w:tc>
                <w:tcPr>
                  <w:tcW w:w="850" w:type="dxa"/>
                  <w:tcBorders>
                    <w:top w:val="single" w:sz="4" w:space="0" w:color="auto"/>
                    <w:left w:val="single" w:sz="4" w:space="0" w:color="auto"/>
                    <w:bottom w:val="single" w:sz="4" w:space="0" w:color="auto"/>
                    <w:right w:val="single" w:sz="4" w:space="0" w:color="auto"/>
                  </w:tcBorders>
                </w:tcPr>
                <w:p w14:paraId="740077F2" w14:textId="77777777" w:rsidR="00C33C52" w:rsidRPr="00B36F31" w:rsidRDefault="00C33C52" w:rsidP="00C33C52">
                  <w:r w:rsidRPr="00B36F31">
                    <w:t xml:space="preserve"> PDF</w:t>
                  </w:r>
                </w:p>
              </w:tc>
            </w:tr>
            <w:tr w:rsidR="00C33C52" w:rsidRPr="008741FF" w14:paraId="4FD55700" w14:textId="77777777" w:rsidTr="00B36F31">
              <w:trPr>
                <w:trHeight w:val="327"/>
              </w:trPr>
              <w:tc>
                <w:tcPr>
                  <w:tcW w:w="4961" w:type="dxa"/>
                  <w:tcBorders>
                    <w:top w:val="single" w:sz="4" w:space="0" w:color="auto"/>
                    <w:left w:val="single" w:sz="4" w:space="0" w:color="auto"/>
                    <w:bottom w:val="single" w:sz="4" w:space="0" w:color="auto"/>
                    <w:right w:val="single" w:sz="4" w:space="0" w:color="auto"/>
                  </w:tcBorders>
                </w:tcPr>
                <w:p w14:paraId="7EBDD0DF" w14:textId="51E298DC" w:rsidR="00C33C52" w:rsidRPr="008741FF" w:rsidRDefault="00B36F31" w:rsidP="00C33C52">
                  <w:pPr>
                    <w:rPr>
                      <w:lang w:eastAsia="zh-TW"/>
                    </w:rPr>
                  </w:pPr>
                  <w:r>
                    <w:rPr>
                      <w:rFonts w:hint="eastAsia"/>
                    </w:rPr>
                    <w:t xml:space="preserve">A </w:t>
                  </w:r>
                  <w:r w:rsidRPr="00C33C52">
                    <w:t>List of educational and research achievements</w:t>
                  </w:r>
                  <w:r>
                    <w:rPr>
                      <w:rFonts w:hint="eastAsia"/>
                    </w:rPr>
                    <w:t>.</w:t>
                  </w:r>
                  <w:r w:rsidRPr="00B36F31">
                    <w:t xml:space="preserve"> (example)</w:t>
                  </w:r>
                </w:p>
              </w:tc>
              <w:tc>
                <w:tcPr>
                  <w:tcW w:w="851" w:type="dxa"/>
                  <w:tcBorders>
                    <w:top w:val="single" w:sz="4" w:space="0" w:color="auto"/>
                    <w:left w:val="single" w:sz="4" w:space="0" w:color="auto"/>
                    <w:bottom w:val="single" w:sz="4" w:space="0" w:color="auto"/>
                    <w:right w:val="single" w:sz="4" w:space="0" w:color="auto"/>
                  </w:tcBorders>
                </w:tcPr>
                <w:p w14:paraId="5302E602" w14:textId="77777777" w:rsidR="00C33C52" w:rsidRPr="00B36F31" w:rsidRDefault="00C33C52" w:rsidP="00C33C52">
                  <w:r w:rsidRPr="00B36F31">
                    <w:rPr>
                      <w:lang w:eastAsia="zh-TW"/>
                    </w:rPr>
                    <w:t xml:space="preserve"> </w:t>
                  </w:r>
                  <w:r w:rsidRPr="00B36F31">
                    <w:t>Word</w:t>
                  </w:r>
                </w:p>
              </w:tc>
              <w:tc>
                <w:tcPr>
                  <w:tcW w:w="850" w:type="dxa"/>
                  <w:tcBorders>
                    <w:top w:val="single" w:sz="4" w:space="0" w:color="auto"/>
                    <w:left w:val="single" w:sz="4" w:space="0" w:color="auto"/>
                    <w:bottom w:val="single" w:sz="4" w:space="0" w:color="auto"/>
                    <w:right w:val="single" w:sz="4" w:space="0" w:color="auto"/>
                  </w:tcBorders>
                </w:tcPr>
                <w:p w14:paraId="313EC341" w14:textId="77777777" w:rsidR="00C33C52" w:rsidRPr="00B36F31" w:rsidRDefault="00C33C52" w:rsidP="00C33C52">
                  <w:r w:rsidRPr="00B36F31">
                    <w:t xml:space="preserve"> PDF</w:t>
                  </w:r>
                </w:p>
              </w:tc>
            </w:tr>
          </w:tbl>
          <w:p w14:paraId="4B4E3265" w14:textId="7C7F91C6" w:rsidR="00C33C52" w:rsidRPr="00041881" w:rsidRDefault="00C33C52" w:rsidP="00041881"/>
        </w:tc>
      </w:tr>
      <w:tr w:rsidR="004864F2" w:rsidRPr="008741FF" w14:paraId="3E76EB0B" w14:textId="77777777" w:rsidTr="00B36F31">
        <w:trPr>
          <w:trHeight w:val="842"/>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483BFBF6" w14:textId="0F4D6A82" w:rsidR="004864F2" w:rsidRPr="00B3284D" w:rsidRDefault="00B36F31" w:rsidP="0050221F">
            <w:pPr>
              <w:widowControl/>
              <w:jc w:val="left"/>
              <w:rPr>
                <w:rFonts w:eastAsia="ＭＳ Ｐゴシック" w:cs="Arial"/>
                <w:kern w:val="0"/>
                <w:sz w:val="19"/>
                <w:szCs w:val="19"/>
              </w:rPr>
            </w:pPr>
            <w:r w:rsidRPr="00B3284D">
              <w:rPr>
                <w:rFonts w:eastAsia="ＭＳ Ｐゴシック" w:cs="Arial"/>
                <w:kern w:val="0"/>
                <w:sz w:val="19"/>
                <w:szCs w:val="19"/>
              </w:rPr>
              <w:lastRenderedPageBreak/>
              <w:t>Deadline for applications</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00A4A26B" w14:textId="77777777" w:rsidR="000F6E41" w:rsidRPr="00BD5CBF" w:rsidRDefault="000F6E41" w:rsidP="000F6E41">
            <w:pPr>
              <w:widowControl/>
              <w:jc w:val="left"/>
              <w:rPr>
                <w:rFonts w:eastAsia="ＭＳ Ｐゴシック" w:cs="Arial"/>
                <w:kern w:val="0"/>
                <w:sz w:val="20"/>
                <w:szCs w:val="20"/>
              </w:rPr>
            </w:pPr>
            <w:r w:rsidRPr="005B42C8">
              <w:rPr>
                <w:rFonts w:eastAsia="ＭＳ Ｐゴシック" w:cs="Arial"/>
                <w:kern w:val="0"/>
                <w:sz w:val="20"/>
                <w:szCs w:val="20"/>
              </w:rPr>
              <w:t>Entry Deadline: [Aug 15], 2025, 5:00 PM (Japan Time)</w:t>
            </w:r>
          </w:p>
          <w:p w14:paraId="580477DB" w14:textId="11AEF22F" w:rsidR="004864F2" w:rsidRPr="005B42C8" w:rsidRDefault="000F6E41" w:rsidP="0050221F">
            <w:pPr>
              <w:widowControl/>
              <w:jc w:val="left"/>
              <w:rPr>
                <w:rFonts w:eastAsia="ＭＳ Ｐゴシック" w:cs="Arial"/>
                <w:kern w:val="0"/>
                <w:sz w:val="20"/>
                <w:szCs w:val="20"/>
              </w:rPr>
            </w:pPr>
            <w:r w:rsidRPr="005B42C8">
              <w:rPr>
                <w:rFonts w:eastAsia="ＭＳ Ｐゴシック" w:cs="Arial"/>
                <w:kern w:val="0"/>
                <w:sz w:val="20"/>
                <w:szCs w:val="20"/>
              </w:rPr>
              <w:t>Upload Deadline: [</w:t>
            </w:r>
            <w:proofErr w:type="gramStart"/>
            <w:r w:rsidRPr="005B42C8">
              <w:rPr>
                <w:rFonts w:eastAsia="ＭＳ Ｐゴシック" w:cs="Arial"/>
                <w:kern w:val="0"/>
                <w:sz w:val="20"/>
                <w:szCs w:val="20"/>
              </w:rPr>
              <w:t>Aug,</w:t>
            </w:r>
            <w:proofErr w:type="gramEnd"/>
            <w:r w:rsidRPr="005B42C8">
              <w:rPr>
                <w:rFonts w:eastAsia="ＭＳ Ｐゴシック" w:cs="Arial"/>
                <w:kern w:val="0"/>
                <w:sz w:val="20"/>
                <w:szCs w:val="20"/>
              </w:rPr>
              <w:t xml:space="preserve"> 22], 2025, 5:00 PM (Japan Time)</w:t>
            </w:r>
          </w:p>
        </w:tc>
      </w:tr>
      <w:tr w:rsidR="004864F2" w:rsidRPr="008741FF" w14:paraId="6D0CD83D"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vAlign w:val="center"/>
          </w:tcPr>
          <w:p w14:paraId="7323E0B5" w14:textId="7D746E40" w:rsidR="004864F2" w:rsidRPr="00B3284D" w:rsidRDefault="00B36F31" w:rsidP="0050221F">
            <w:pPr>
              <w:widowControl/>
              <w:jc w:val="left"/>
              <w:rPr>
                <w:rFonts w:eastAsia="ＭＳ Ｐゴシック" w:cs="Arial"/>
                <w:kern w:val="0"/>
                <w:sz w:val="19"/>
                <w:szCs w:val="19"/>
              </w:rPr>
            </w:pPr>
            <w:r w:rsidRPr="00B3284D">
              <w:rPr>
                <w:rFonts w:eastAsia="ＭＳ Ｐゴシック" w:cs="Arial"/>
                <w:kern w:val="0"/>
                <w:sz w:val="19"/>
                <w:szCs w:val="19"/>
              </w:rPr>
              <w:t>Selection procedure</w:t>
            </w:r>
          </w:p>
        </w:tc>
        <w:tc>
          <w:tcPr>
            <w:tcW w:w="7147" w:type="dxa"/>
            <w:tcBorders>
              <w:top w:val="outset" w:sz="6" w:space="0" w:color="auto"/>
              <w:left w:val="outset" w:sz="6" w:space="0" w:color="auto"/>
              <w:bottom w:val="outset" w:sz="6" w:space="0" w:color="auto"/>
              <w:right w:val="outset" w:sz="6" w:space="0" w:color="auto"/>
            </w:tcBorders>
            <w:vAlign w:val="center"/>
          </w:tcPr>
          <w:p w14:paraId="47965E7C" w14:textId="77777777" w:rsidR="00B36F31" w:rsidRPr="00B36F31" w:rsidRDefault="00B36F31" w:rsidP="00B36F31">
            <w:pPr>
              <w:widowControl/>
              <w:jc w:val="left"/>
              <w:rPr>
                <w:rFonts w:eastAsia="ＭＳ Ｐゴシック" w:cs="Arial"/>
                <w:kern w:val="0"/>
                <w:szCs w:val="21"/>
              </w:rPr>
            </w:pPr>
            <w:r w:rsidRPr="00B36F31">
              <w:rPr>
                <w:rFonts w:eastAsia="ＭＳ Ｐゴシック" w:cs="Arial"/>
                <w:kern w:val="0"/>
                <w:szCs w:val="21"/>
              </w:rPr>
              <w:t>1. First screening: Document review.</w:t>
            </w:r>
          </w:p>
          <w:p w14:paraId="4270662E" w14:textId="60BACB1C" w:rsidR="004864F2" w:rsidRPr="008741FF" w:rsidRDefault="00B36F31" w:rsidP="00B36F31">
            <w:pPr>
              <w:widowControl/>
              <w:jc w:val="left"/>
              <w:rPr>
                <w:rFonts w:eastAsia="ＭＳ Ｐゴシック" w:cs="Arial"/>
                <w:kern w:val="0"/>
                <w:szCs w:val="21"/>
              </w:rPr>
            </w:pPr>
            <w:r w:rsidRPr="00B36F31">
              <w:rPr>
                <w:rFonts w:eastAsia="ＭＳ Ｐゴシック" w:cs="Arial"/>
                <w:kern w:val="0"/>
                <w:szCs w:val="21"/>
              </w:rPr>
              <w:t xml:space="preserve">2. Second </w:t>
            </w:r>
            <w:proofErr w:type="gramStart"/>
            <w:r w:rsidRPr="00B36F31">
              <w:rPr>
                <w:rFonts w:eastAsia="ＭＳ Ｐゴシック" w:cs="Arial"/>
                <w:kern w:val="0"/>
                <w:szCs w:val="21"/>
              </w:rPr>
              <w:t>screening</w:t>
            </w:r>
            <w:proofErr w:type="gramEnd"/>
            <w:r w:rsidRPr="00B36F31">
              <w:rPr>
                <w:rFonts w:eastAsia="ＭＳ Ｐゴシック" w:cs="Arial"/>
                <w:kern w:val="0"/>
                <w:szCs w:val="21"/>
              </w:rPr>
              <w:t>: Interview</w:t>
            </w:r>
            <w:r w:rsidR="0063796D">
              <w:rPr>
                <w:rFonts w:eastAsia="ＭＳ Ｐゴシック" w:cs="Arial" w:hint="eastAsia"/>
                <w:kern w:val="0"/>
                <w:szCs w:val="21"/>
              </w:rPr>
              <w:t>.</w:t>
            </w:r>
            <w:r w:rsidRPr="00B36F31">
              <w:rPr>
                <w:rFonts w:eastAsia="ＭＳ Ｐゴシック" w:cs="Arial"/>
                <w:kern w:val="0"/>
                <w:szCs w:val="21"/>
              </w:rPr>
              <w:t xml:space="preserve"> (for those who pass the first screening, around </w:t>
            </w:r>
            <w:r w:rsidR="000F6E41">
              <w:rPr>
                <w:rFonts w:eastAsia="ＭＳ Ｐゴシック" w:cs="Arial" w:hint="eastAsia"/>
                <w:kern w:val="0"/>
                <w:szCs w:val="21"/>
              </w:rPr>
              <w:t xml:space="preserve">late </w:t>
            </w:r>
            <w:r w:rsidR="000F6E41">
              <w:rPr>
                <w:rFonts w:eastAsia="ＭＳ Ｐゴシック" w:cs="Arial"/>
                <w:kern w:val="0"/>
                <w:szCs w:val="21"/>
              </w:rPr>
              <w:t>August</w:t>
            </w:r>
            <w:r w:rsidR="000F6E41">
              <w:rPr>
                <w:rFonts w:eastAsia="ＭＳ Ｐゴシック" w:cs="Arial" w:hint="eastAsia"/>
                <w:kern w:val="0"/>
                <w:szCs w:val="21"/>
              </w:rPr>
              <w:t xml:space="preserve"> </w:t>
            </w:r>
            <w:r w:rsidRPr="00B36F31">
              <w:rPr>
                <w:rFonts w:eastAsia="ＭＳ Ｐゴシック" w:cs="Arial"/>
                <w:kern w:val="0"/>
                <w:szCs w:val="21"/>
              </w:rPr>
              <w:t>to</w:t>
            </w:r>
            <w:r w:rsidR="000F6E41">
              <w:rPr>
                <w:rFonts w:eastAsia="ＭＳ Ｐゴシック" w:cs="Arial" w:hint="eastAsia"/>
                <w:kern w:val="0"/>
                <w:szCs w:val="21"/>
              </w:rPr>
              <w:t xml:space="preserve"> early </w:t>
            </w:r>
            <w:r w:rsidR="000F6E41">
              <w:rPr>
                <w:rFonts w:eastAsia="ＭＳ Ｐゴシック" w:cs="Arial"/>
                <w:kern w:val="0"/>
                <w:szCs w:val="21"/>
              </w:rPr>
              <w:t>September</w:t>
            </w:r>
            <w:r w:rsidRPr="00B36F31">
              <w:rPr>
                <w:rFonts w:eastAsia="ＭＳ Ｐゴシック" w:cs="Arial"/>
                <w:kern w:val="0"/>
                <w:szCs w:val="21"/>
              </w:rPr>
              <w:t>)</w:t>
            </w:r>
          </w:p>
        </w:tc>
      </w:tr>
      <w:tr w:rsidR="004864F2" w:rsidRPr="008741FF" w14:paraId="32320518" w14:textId="77777777" w:rsidTr="00B36F31">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DEEAF6"/>
            <w:vAlign w:val="center"/>
          </w:tcPr>
          <w:p w14:paraId="20D07AB9" w14:textId="295299DB" w:rsidR="004864F2" w:rsidRPr="00B3284D" w:rsidRDefault="00B36F31" w:rsidP="0050221F">
            <w:pPr>
              <w:widowControl/>
              <w:jc w:val="left"/>
              <w:rPr>
                <w:rFonts w:eastAsia="ＭＳ Ｐゴシック" w:cs="Arial"/>
                <w:kern w:val="0"/>
                <w:sz w:val="19"/>
                <w:szCs w:val="19"/>
              </w:rPr>
            </w:pPr>
            <w:r w:rsidRPr="00B3284D">
              <w:rPr>
                <w:rFonts w:eastAsia="ＭＳ Ｐゴシック" w:cs="Arial"/>
                <w:kern w:val="0"/>
                <w:sz w:val="19"/>
                <w:szCs w:val="19"/>
              </w:rPr>
              <w:t>For further information contact:</w:t>
            </w:r>
          </w:p>
        </w:tc>
        <w:tc>
          <w:tcPr>
            <w:tcW w:w="7147" w:type="dxa"/>
            <w:tcBorders>
              <w:top w:val="outset" w:sz="6" w:space="0" w:color="auto"/>
              <w:left w:val="outset" w:sz="6" w:space="0" w:color="auto"/>
              <w:bottom w:val="outset" w:sz="6" w:space="0" w:color="auto"/>
              <w:right w:val="outset" w:sz="6" w:space="0" w:color="auto"/>
            </w:tcBorders>
            <w:shd w:val="clear" w:color="auto" w:fill="DEEAF6"/>
            <w:vAlign w:val="center"/>
          </w:tcPr>
          <w:p w14:paraId="4888107A" w14:textId="77777777" w:rsidR="0059611A" w:rsidRPr="0059611A" w:rsidRDefault="0059611A" w:rsidP="0059611A">
            <w:pPr>
              <w:widowControl/>
              <w:jc w:val="left"/>
              <w:rPr>
                <w:rFonts w:eastAsia="江戸勘亭流" w:cs="Arial"/>
                <w:kern w:val="0"/>
                <w:szCs w:val="21"/>
              </w:rPr>
            </w:pPr>
            <w:r w:rsidRPr="0059611A">
              <w:rPr>
                <w:rFonts w:eastAsia="江戸勘亭流" w:cs="Arial"/>
                <w:kern w:val="0"/>
                <w:szCs w:val="21"/>
              </w:rPr>
              <w:t>Yokohama City University, Medical and Hospital Management Department, Personnel Division, Personnel Section,</w:t>
            </w:r>
          </w:p>
          <w:p w14:paraId="26ECF7EE" w14:textId="77777777" w:rsidR="0059611A" w:rsidRPr="0059611A" w:rsidRDefault="0059611A" w:rsidP="0059611A">
            <w:pPr>
              <w:widowControl/>
              <w:jc w:val="left"/>
              <w:rPr>
                <w:rFonts w:eastAsia="江戸勘亭流" w:cs="Arial"/>
                <w:kern w:val="0"/>
                <w:szCs w:val="21"/>
              </w:rPr>
            </w:pPr>
            <w:r w:rsidRPr="0059611A">
              <w:rPr>
                <w:rFonts w:eastAsia="江戸勘亭流" w:cs="Arial" w:hint="eastAsia"/>
                <w:kern w:val="0"/>
                <w:szCs w:val="21"/>
              </w:rPr>
              <w:t xml:space="preserve">TEL: </w:t>
            </w:r>
            <w:r w:rsidRPr="0059611A">
              <w:rPr>
                <w:rFonts w:eastAsia="江戸勘亭流" w:cs="Arial" w:hint="eastAsia"/>
                <w:kern w:val="0"/>
                <w:szCs w:val="21"/>
              </w:rPr>
              <w:t>＋</w:t>
            </w:r>
            <w:r w:rsidRPr="0059611A">
              <w:rPr>
                <w:rFonts w:eastAsia="江戸勘亭流" w:cs="Arial" w:hint="eastAsia"/>
                <w:kern w:val="0"/>
                <w:szCs w:val="21"/>
              </w:rPr>
              <w:t>81 45 787 2504</w:t>
            </w:r>
          </w:p>
          <w:p w14:paraId="44C41A4E" w14:textId="6BF0369B" w:rsidR="005C1277" w:rsidRPr="00E0487D" w:rsidRDefault="0059611A" w:rsidP="0059611A">
            <w:pPr>
              <w:widowControl/>
              <w:jc w:val="left"/>
              <w:rPr>
                <w:rFonts w:eastAsia="江戸勘亭流" w:cs="Arial"/>
                <w:kern w:val="0"/>
                <w:szCs w:val="21"/>
              </w:rPr>
            </w:pPr>
            <w:r w:rsidRPr="0059611A">
              <w:rPr>
                <w:rFonts w:eastAsia="江戸勘亭流" w:cs="Arial"/>
                <w:kern w:val="0"/>
                <w:szCs w:val="21"/>
              </w:rPr>
              <w:t>Email: medjinji@yokohama-cu.ac.jp</w:t>
            </w:r>
          </w:p>
        </w:tc>
      </w:tr>
      <w:tr w:rsidR="0059611A" w:rsidRPr="008741FF" w14:paraId="42311DA4" w14:textId="77777777" w:rsidTr="0059611A">
        <w:trPr>
          <w:tblCellSpacing w:w="0" w:type="dxa"/>
        </w:trPr>
        <w:tc>
          <w:tcPr>
            <w:tcW w:w="1763" w:type="dxa"/>
            <w:tcBorders>
              <w:top w:val="outset" w:sz="6" w:space="0" w:color="auto"/>
              <w:left w:val="outset" w:sz="6" w:space="0" w:color="auto"/>
              <w:bottom w:val="outset" w:sz="6" w:space="0" w:color="auto"/>
              <w:right w:val="outset" w:sz="6" w:space="0" w:color="auto"/>
            </w:tcBorders>
            <w:shd w:val="clear" w:color="auto" w:fill="auto"/>
            <w:vAlign w:val="center"/>
          </w:tcPr>
          <w:p w14:paraId="7464BF1C" w14:textId="1F1BE46B" w:rsidR="0059611A" w:rsidRPr="00B3284D" w:rsidRDefault="0059611A" w:rsidP="0050221F">
            <w:pPr>
              <w:widowControl/>
              <w:jc w:val="left"/>
              <w:rPr>
                <w:rFonts w:eastAsia="ＭＳ Ｐゴシック" w:cs="Arial"/>
                <w:kern w:val="0"/>
                <w:sz w:val="19"/>
                <w:szCs w:val="19"/>
              </w:rPr>
            </w:pPr>
            <w:r>
              <w:rPr>
                <w:rFonts w:eastAsia="ＭＳ Ｐゴシック" w:cs="Arial" w:hint="eastAsia"/>
                <w:kern w:val="0"/>
                <w:sz w:val="19"/>
                <w:szCs w:val="19"/>
              </w:rPr>
              <w:t>Remark</w:t>
            </w:r>
          </w:p>
        </w:tc>
        <w:tc>
          <w:tcPr>
            <w:tcW w:w="7147" w:type="dxa"/>
            <w:tcBorders>
              <w:top w:val="outset" w:sz="6" w:space="0" w:color="auto"/>
              <w:left w:val="outset" w:sz="6" w:space="0" w:color="auto"/>
              <w:bottom w:val="outset" w:sz="6" w:space="0" w:color="auto"/>
              <w:right w:val="outset" w:sz="6" w:space="0" w:color="auto"/>
            </w:tcBorders>
            <w:shd w:val="clear" w:color="auto" w:fill="auto"/>
            <w:vAlign w:val="center"/>
          </w:tcPr>
          <w:p w14:paraId="2D91EF81" w14:textId="77777777" w:rsidR="0059611A" w:rsidRPr="0059611A" w:rsidRDefault="0059611A" w:rsidP="0059611A">
            <w:pPr>
              <w:widowControl/>
              <w:jc w:val="left"/>
              <w:rPr>
                <w:rFonts w:eastAsia="江戸勘亭流" w:cs="Arial"/>
                <w:kern w:val="0"/>
                <w:szCs w:val="21"/>
              </w:rPr>
            </w:pPr>
            <w:r w:rsidRPr="0059611A">
              <w:rPr>
                <w:rFonts w:eastAsia="江戸勘亭流" w:cs="Arial"/>
                <w:kern w:val="0"/>
                <w:szCs w:val="21"/>
              </w:rPr>
              <w:t xml:space="preserve">1.Those who are selected through this open recruitment will be required to sign an employment contract with Yokohama City University Public University Corporation in accordance with the </w:t>
            </w:r>
            <w:r w:rsidRPr="0059611A">
              <w:rPr>
                <w:rFonts w:eastAsia="江戸勘亭流" w:cs="Arial"/>
                <w:kern w:val="0"/>
                <w:szCs w:val="21"/>
              </w:rPr>
              <w:lastRenderedPageBreak/>
              <w:t>regulations established by Yokohama City University Public University Corporation.</w:t>
            </w:r>
          </w:p>
          <w:p w14:paraId="529DE4B4" w14:textId="77777777" w:rsidR="0059611A" w:rsidRPr="0059611A" w:rsidRDefault="0059611A" w:rsidP="0059611A">
            <w:pPr>
              <w:widowControl/>
              <w:jc w:val="left"/>
              <w:rPr>
                <w:rFonts w:eastAsia="江戸勘亭流" w:cs="Arial"/>
                <w:kern w:val="0"/>
                <w:szCs w:val="21"/>
              </w:rPr>
            </w:pPr>
            <w:r w:rsidRPr="0059611A">
              <w:rPr>
                <w:rFonts w:eastAsia="江戸勘亭流" w:cs="Arial"/>
                <w:kern w:val="0"/>
                <w:szCs w:val="21"/>
              </w:rPr>
              <w:t>2.Applicants who will undergo the second round of selection (interview) will be notified of the date and method of the interview.</w:t>
            </w:r>
          </w:p>
          <w:p w14:paraId="0E5BBA1D" w14:textId="77777777" w:rsidR="0059611A" w:rsidRPr="0059611A" w:rsidRDefault="0059611A" w:rsidP="0059611A">
            <w:pPr>
              <w:widowControl/>
              <w:jc w:val="left"/>
              <w:rPr>
                <w:rFonts w:eastAsia="江戸勘亭流" w:cs="Arial"/>
                <w:kern w:val="0"/>
                <w:szCs w:val="21"/>
              </w:rPr>
            </w:pPr>
            <w:r w:rsidRPr="0059611A">
              <w:rPr>
                <w:rFonts w:eastAsia="江戸勘亭流" w:cs="Arial"/>
                <w:kern w:val="0"/>
                <w:szCs w:val="21"/>
              </w:rPr>
              <w:t>3.Applicants will be responsible for any travel and accommodation expenses required for the second round of selection (interview).</w:t>
            </w:r>
          </w:p>
          <w:p w14:paraId="6FFFB383" w14:textId="77777777" w:rsidR="0059611A" w:rsidRPr="0059611A" w:rsidRDefault="0059611A" w:rsidP="0059611A">
            <w:pPr>
              <w:widowControl/>
              <w:jc w:val="left"/>
              <w:rPr>
                <w:rFonts w:eastAsia="江戸勘亭流" w:cs="Arial"/>
                <w:kern w:val="0"/>
                <w:szCs w:val="21"/>
              </w:rPr>
            </w:pPr>
            <w:r w:rsidRPr="0059611A">
              <w:rPr>
                <w:rFonts w:eastAsia="江戸勘亭流" w:cs="Arial"/>
                <w:kern w:val="0"/>
                <w:szCs w:val="21"/>
              </w:rPr>
              <w:t>4.Smoking is prohibited on the premises of the University and its two affiliated hospitals.</w:t>
            </w:r>
          </w:p>
          <w:p w14:paraId="580490BA" w14:textId="790EDB1E" w:rsidR="0059611A" w:rsidRPr="0059611A" w:rsidRDefault="0059611A" w:rsidP="0059611A">
            <w:pPr>
              <w:widowControl/>
              <w:jc w:val="left"/>
              <w:rPr>
                <w:rFonts w:eastAsia="江戸勘亭流" w:cs="Arial"/>
                <w:kern w:val="0"/>
                <w:szCs w:val="21"/>
              </w:rPr>
            </w:pPr>
            <w:r w:rsidRPr="0059611A">
              <w:rPr>
                <w:rFonts w:eastAsia="江戸勘亭流" w:cs="Arial"/>
                <w:kern w:val="0"/>
                <w:szCs w:val="21"/>
              </w:rPr>
              <w:t>5.</w:t>
            </w:r>
            <w:r w:rsidR="000F6E41" w:rsidRPr="007E4005">
              <w:rPr>
                <w:rFonts w:eastAsia="江戸勘亭流" w:cs="Arial"/>
                <w:kern w:val="0"/>
                <w:szCs w:val="21"/>
              </w:rPr>
              <w:t xml:space="preserve"> The University will notify you of the selection results in the name of the Chairperson of the Board of Trustees once the final decision has been made.</w:t>
            </w:r>
          </w:p>
        </w:tc>
      </w:tr>
    </w:tbl>
    <w:p w14:paraId="33E5F4EA" w14:textId="77777777" w:rsidR="004864F2" w:rsidRPr="008716C3" w:rsidRDefault="004864F2"/>
    <w:sectPr w:rsidR="004864F2" w:rsidRPr="008716C3" w:rsidSect="00AB75E1">
      <w:headerReference w:type="default" r:id="rId7"/>
      <w:pgSz w:w="11906" w:h="16838" w:code="9"/>
      <w:pgMar w:top="102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2E74" w14:textId="77777777" w:rsidR="000D084E" w:rsidRDefault="000D084E" w:rsidP="004864F2">
      <w:r>
        <w:separator/>
      </w:r>
    </w:p>
  </w:endnote>
  <w:endnote w:type="continuationSeparator" w:id="0">
    <w:p w14:paraId="6BEFC5E2" w14:textId="77777777" w:rsidR="000D084E" w:rsidRDefault="000D084E" w:rsidP="004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江戸勘亭流">
    <w:altName w:val="ＭＳ Ｐ明朝"/>
    <w:charset w:val="80"/>
    <w:family w:val="script"/>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FCBD" w14:textId="77777777" w:rsidR="000D084E" w:rsidRDefault="000D084E" w:rsidP="004864F2">
      <w:r>
        <w:separator/>
      </w:r>
    </w:p>
  </w:footnote>
  <w:footnote w:type="continuationSeparator" w:id="0">
    <w:p w14:paraId="0A4BDE71" w14:textId="77777777" w:rsidR="000D084E" w:rsidRDefault="000D084E" w:rsidP="0048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DEB3" w14:textId="25AD949C" w:rsidR="004F0C3B" w:rsidRPr="00F922E6" w:rsidRDefault="003922F9" w:rsidP="00F922E6">
    <w:pPr>
      <w:rPr>
        <w:sz w:val="22"/>
        <w:szCs w:val="22"/>
      </w:rPr>
    </w:pPr>
    <w:r w:rsidRPr="003922F9">
      <w:rPr>
        <w:sz w:val="22"/>
        <w:szCs w:val="22"/>
      </w:rPr>
      <w:t>Gerontological Nursing</w:t>
    </w:r>
    <w:r w:rsidR="001023A7" w:rsidRPr="004A5693">
      <w:rPr>
        <w:rFonts w:hint="eastAsia"/>
        <w:sz w:val="22"/>
        <w:szCs w:val="22"/>
      </w:rPr>
      <w:t xml:space="preserve">, </w:t>
    </w:r>
    <w:r w:rsidR="001023A7" w:rsidRPr="004A5693">
      <w:rPr>
        <w:sz w:val="22"/>
        <w:szCs w:val="22"/>
      </w:rPr>
      <w:t>School of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7A3A"/>
    <w:multiLevelType w:val="hybridMultilevel"/>
    <w:tmpl w:val="93F476E8"/>
    <w:lvl w:ilvl="0" w:tplc="11B00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2246AA"/>
    <w:multiLevelType w:val="hybridMultilevel"/>
    <w:tmpl w:val="5408231A"/>
    <w:lvl w:ilvl="0" w:tplc="46382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21452"/>
    <w:multiLevelType w:val="multilevel"/>
    <w:tmpl w:val="6EA4FAC2"/>
    <w:styleLink w:val="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EA96BEE"/>
    <w:multiLevelType w:val="hybridMultilevel"/>
    <w:tmpl w:val="F1CE114C"/>
    <w:lvl w:ilvl="0" w:tplc="DC9876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C73E2"/>
    <w:multiLevelType w:val="hybridMultilevel"/>
    <w:tmpl w:val="125CD982"/>
    <w:lvl w:ilvl="0" w:tplc="EDC2D3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A6038"/>
    <w:multiLevelType w:val="hybridMultilevel"/>
    <w:tmpl w:val="3110AC44"/>
    <w:lvl w:ilvl="0" w:tplc="F68C1700">
      <w:start w:val="1"/>
      <w:numFmt w:val="decimal"/>
      <w:lvlText w:val="%1)"/>
      <w:lvlJc w:val="left"/>
      <w:pPr>
        <w:ind w:left="360" w:hanging="360"/>
      </w:pPr>
      <w:rPr>
        <w:rFonts w:eastAsia="ＭＳ Ｐゴシック"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E5B56"/>
    <w:multiLevelType w:val="hybridMultilevel"/>
    <w:tmpl w:val="5B7AEFC6"/>
    <w:lvl w:ilvl="0" w:tplc="DC9876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85479"/>
    <w:multiLevelType w:val="hybridMultilevel"/>
    <w:tmpl w:val="B370542A"/>
    <w:lvl w:ilvl="0" w:tplc="F68C1700">
      <w:start w:val="1"/>
      <w:numFmt w:val="decimal"/>
      <w:lvlText w:val="%1)"/>
      <w:lvlJc w:val="left"/>
      <w:pPr>
        <w:ind w:left="360" w:hanging="360"/>
      </w:pPr>
      <w:rPr>
        <w:rFonts w:eastAsia="ＭＳ Ｐゴシック"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495430"/>
    <w:multiLevelType w:val="hybridMultilevel"/>
    <w:tmpl w:val="10086B86"/>
    <w:lvl w:ilvl="0" w:tplc="F68C1700">
      <w:start w:val="1"/>
      <w:numFmt w:val="decimal"/>
      <w:lvlText w:val="%1)"/>
      <w:lvlJc w:val="left"/>
      <w:pPr>
        <w:ind w:left="360" w:hanging="360"/>
      </w:pPr>
      <w:rPr>
        <w:rFonts w:eastAsia="ＭＳ Ｐゴシック"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AF507C"/>
    <w:multiLevelType w:val="hybridMultilevel"/>
    <w:tmpl w:val="3110AC44"/>
    <w:lvl w:ilvl="0" w:tplc="FFFFFFFF">
      <w:start w:val="1"/>
      <w:numFmt w:val="decimal"/>
      <w:lvlText w:val="%1)"/>
      <w:lvlJc w:val="left"/>
      <w:pPr>
        <w:ind w:left="360" w:hanging="360"/>
      </w:pPr>
      <w:rPr>
        <w:rFonts w:eastAsia="ＭＳ Ｐゴシック"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81726A3"/>
    <w:multiLevelType w:val="hybridMultilevel"/>
    <w:tmpl w:val="C53ACD88"/>
    <w:lvl w:ilvl="0" w:tplc="E7706B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517349">
    <w:abstractNumId w:val="0"/>
  </w:num>
  <w:num w:numId="2" w16cid:durableId="238250919">
    <w:abstractNumId w:val="4"/>
  </w:num>
  <w:num w:numId="3" w16cid:durableId="1297028987">
    <w:abstractNumId w:val="10"/>
  </w:num>
  <w:num w:numId="4" w16cid:durableId="665329154">
    <w:abstractNumId w:val="7"/>
  </w:num>
  <w:num w:numId="5" w16cid:durableId="488523485">
    <w:abstractNumId w:val="8"/>
  </w:num>
  <w:num w:numId="6" w16cid:durableId="2122987811">
    <w:abstractNumId w:val="5"/>
  </w:num>
  <w:num w:numId="7" w16cid:durableId="1782872162">
    <w:abstractNumId w:val="9"/>
  </w:num>
  <w:num w:numId="8" w16cid:durableId="327951981">
    <w:abstractNumId w:val="3"/>
  </w:num>
  <w:num w:numId="9" w16cid:durableId="1190996161">
    <w:abstractNumId w:val="6"/>
  </w:num>
  <w:num w:numId="10" w16cid:durableId="1074205216">
    <w:abstractNumId w:val="1"/>
  </w:num>
  <w:num w:numId="11" w16cid:durableId="1093016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F2"/>
    <w:rsid w:val="00032135"/>
    <w:rsid w:val="00034ADC"/>
    <w:rsid w:val="00041881"/>
    <w:rsid w:val="00042778"/>
    <w:rsid w:val="00044267"/>
    <w:rsid w:val="00054919"/>
    <w:rsid w:val="00070DE5"/>
    <w:rsid w:val="0007687F"/>
    <w:rsid w:val="00083881"/>
    <w:rsid w:val="00092A5C"/>
    <w:rsid w:val="000933D0"/>
    <w:rsid w:val="000933ED"/>
    <w:rsid w:val="00097A62"/>
    <w:rsid w:val="000A7B80"/>
    <w:rsid w:val="000B0413"/>
    <w:rsid w:val="000B3853"/>
    <w:rsid w:val="000C4AE8"/>
    <w:rsid w:val="000D084E"/>
    <w:rsid w:val="000D1D26"/>
    <w:rsid w:val="000D7519"/>
    <w:rsid w:val="000E053F"/>
    <w:rsid w:val="000E3D21"/>
    <w:rsid w:val="000F6E41"/>
    <w:rsid w:val="001023A7"/>
    <w:rsid w:val="00114A5C"/>
    <w:rsid w:val="001227B1"/>
    <w:rsid w:val="001244C3"/>
    <w:rsid w:val="00142078"/>
    <w:rsid w:val="0014218C"/>
    <w:rsid w:val="00171667"/>
    <w:rsid w:val="00192A2B"/>
    <w:rsid w:val="0019507F"/>
    <w:rsid w:val="00195623"/>
    <w:rsid w:val="001965D4"/>
    <w:rsid w:val="001A75AC"/>
    <w:rsid w:val="001E56A4"/>
    <w:rsid w:val="001E5FA6"/>
    <w:rsid w:val="001F12A1"/>
    <w:rsid w:val="00216429"/>
    <w:rsid w:val="00216A82"/>
    <w:rsid w:val="0021713E"/>
    <w:rsid w:val="0022502A"/>
    <w:rsid w:val="00226AD1"/>
    <w:rsid w:val="00227F0A"/>
    <w:rsid w:val="0023319B"/>
    <w:rsid w:val="00234A2B"/>
    <w:rsid w:val="00245EF5"/>
    <w:rsid w:val="00262102"/>
    <w:rsid w:val="002711A7"/>
    <w:rsid w:val="00274603"/>
    <w:rsid w:val="00292917"/>
    <w:rsid w:val="002968B3"/>
    <w:rsid w:val="002A0E44"/>
    <w:rsid w:val="002A7CE7"/>
    <w:rsid w:val="002B3592"/>
    <w:rsid w:val="002B6C8C"/>
    <w:rsid w:val="003052EA"/>
    <w:rsid w:val="00305BC9"/>
    <w:rsid w:val="00310E67"/>
    <w:rsid w:val="003179FC"/>
    <w:rsid w:val="0032782C"/>
    <w:rsid w:val="003328F0"/>
    <w:rsid w:val="00340546"/>
    <w:rsid w:val="0034359D"/>
    <w:rsid w:val="00343BBB"/>
    <w:rsid w:val="00371FEA"/>
    <w:rsid w:val="003922F9"/>
    <w:rsid w:val="00397D97"/>
    <w:rsid w:val="003C4628"/>
    <w:rsid w:val="003D60A2"/>
    <w:rsid w:val="003E16CF"/>
    <w:rsid w:val="003E2FFA"/>
    <w:rsid w:val="003E60B2"/>
    <w:rsid w:val="003E6DDC"/>
    <w:rsid w:val="003F0B9C"/>
    <w:rsid w:val="00410D40"/>
    <w:rsid w:val="0041436F"/>
    <w:rsid w:val="00417BC5"/>
    <w:rsid w:val="00433008"/>
    <w:rsid w:val="0044743E"/>
    <w:rsid w:val="004559C2"/>
    <w:rsid w:val="00455FA5"/>
    <w:rsid w:val="004607D3"/>
    <w:rsid w:val="00462863"/>
    <w:rsid w:val="00466044"/>
    <w:rsid w:val="004721EC"/>
    <w:rsid w:val="00475013"/>
    <w:rsid w:val="004864F2"/>
    <w:rsid w:val="004A5693"/>
    <w:rsid w:val="004B3AAA"/>
    <w:rsid w:val="004C5FDB"/>
    <w:rsid w:val="004D167A"/>
    <w:rsid w:val="004D7161"/>
    <w:rsid w:val="004E6D44"/>
    <w:rsid w:val="004E79DD"/>
    <w:rsid w:val="004F0C3B"/>
    <w:rsid w:val="004F5094"/>
    <w:rsid w:val="0050221F"/>
    <w:rsid w:val="0051091F"/>
    <w:rsid w:val="005168B4"/>
    <w:rsid w:val="00520649"/>
    <w:rsid w:val="0052452C"/>
    <w:rsid w:val="00532B17"/>
    <w:rsid w:val="00534ABE"/>
    <w:rsid w:val="00542D18"/>
    <w:rsid w:val="00544AA6"/>
    <w:rsid w:val="005534A2"/>
    <w:rsid w:val="00556FB7"/>
    <w:rsid w:val="00564111"/>
    <w:rsid w:val="0056505B"/>
    <w:rsid w:val="0059611A"/>
    <w:rsid w:val="005B42C8"/>
    <w:rsid w:val="005C1277"/>
    <w:rsid w:val="005D678C"/>
    <w:rsid w:val="005E3EAB"/>
    <w:rsid w:val="005F3095"/>
    <w:rsid w:val="005F3EC2"/>
    <w:rsid w:val="005F4960"/>
    <w:rsid w:val="00610B96"/>
    <w:rsid w:val="006147C1"/>
    <w:rsid w:val="00616557"/>
    <w:rsid w:val="006170C4"/>
    <w:rsid w:val="00620FEE"/>
    <w:rsid w:val="00623C10"/>
    <w:rsid w:val="0063149F"/>
    <w:rsid w:val="0063796D"/>
    <w:rsid w:val="00646E35"/>
    <w:rsid w:val="006503AC"/>
    <w:rsid w:val="006506DB"/>
    <w:rsid w:val="0066142E"/>
    <w:rsid w:val="006655B6"/>
    <w:rsid w:val="006827A6"/>
    <w:rsid w:val="00683634"/>
    <w:rsid w:val="00691001"/>
    <w:rsid w:val="00694BA8"/>
    <w:rsid w:val="00694DA8"/>
    <w:rsid w:val="006A223C"/>
    <w:rsid w:val="006A2771"/>
    <w:rsid w:val="006B4397"/>
    <w:rsid w:val="006D10C6"/>
    <w:rsid w:val="006D117B"/>
    <w:rsid w:val="006E3691"/>
    <w:rsid w:val="006F0BC6"/>
    <w:rsid w:val="006F2B9D"/>
    <w:rsid w:val="006F67DD"/>
    <w:rsid w:val="00714510"/>
    <w:rsid w:val="007158BB"/>
    <w:rsid w:val="0074742B"/>
    <w:rsid w:val="0076479B"/>
    <w:rsid w:val="007901EE"/>
    <w:rsid w:val="00791F3D"/>
    <w:rsid w:val="007A0D60"/>
    <w:rsid w:val="007A61E8"/>
    <w:rsid w:val="007B4217"/>
    <w:rsid w:val="007B43A6"/>
    <w:rsid w:val="007B494E"/>
    <w:rsid w:val="007D372D"/>
    <w:rsid w:val="007D4AEC"/>
    <w:rsid w:val="007E198B"/>
    <w:rsid w:val="008213E3"/>
    <w:rsid w:val="00824765"/>
    <w:rsid w:val="008313AA"/>
    <w:rsid w:val="00837347"/>
    <w:rsid w:val="00842B3C"/>
    <w:rsid w:val="00850D81"/>
    <w:rsid w:val="0085512D"/>
    <w:rsid w:val="00855DE9"/>
    <w:rsid w:val="008571F0"/>
    <w:rsid w:val="008716C3"/>
    <w:rsid w:val="008741E4"/>
    <w:rsid w:val="008741FF"/>
    <w:rsid w:val="00882FEB"/>
    <w:rsid w:val="008A3DAA"/>
    <w:rsid w:val="008B203F"/>
    <w:rsid w:val="008B3DD2"/>
    <w:rsid w:val="008D1C01"/>
    <w:rsid w:val="008E0C57"/>
    <w:rsid w:val="008E3014"/>
    <w:rsid w:val="008E3125"/>
    <w:rsid w:val="008F13FC"/>
    <w:rsid w:val="008F781A"/>
    <w:rsid w:val="0090081B"/>
    <w:rsid w:val="0090289F"/>
    <w:rsid w:val="0091737E"/>
    <w:rsid w:val="00925F57"/>
    <w:rsid w:val="009267D0"/>
    <w:rsid w:val="009424C6"/>
    <w:rsid w:val="0095458A"/>
    <w:rsid w:val="00957B4F"/>
    <w:rsid w:val="00960ADD"/>
    <w:rsid w:val="0098115E"/>
    <w:rsid w:val="009850E2"/>
    <w:rsid w:val="00990A21"/>
    <w:rsid w:val="00993586"/>
    <w:rsid w:val="00993B93"/>
    <w:rsid w:val="00995D4C"/>
    <w:rsid w:val="009A1470"/>
    <w:rsid w:val="009A30B2"/>
    <w:rsid w:val="009C51DF"/>
    <w:rsid w:val="009E3FB7"/>
    <w:rsid w:val="009E6CCD"/>
    <w:rsid w:val="009E72FF"/>
    <w:rsid w:val="00A002BC"/>
    <w:rsid w:val="00A04F9B"/>
    <w:rsid w:val="00A06E0B"/>
    <w:rsid w:val="00A07D53"/>
    <w:rsid w:val="00A25221"/>
    <w:rsid w:val="00A274EB"/>
    <w:rsid w:val="00A50B5F"/>
    <w:rsid w:val="00A57BE5"/>
    <w:rsid w:val="00A763CC"/>
    <w:rsid w:val="00A77283"/>
    <w:rsid w:val="00A80FAC"/>
    <w:rsid w:val="00A86544"/>
    <w:rsid w:val="00A8791D"/>
    <w:rsid w:val="00A87D3E"/>
    <w:rsid w:val="00A90C46"/>
    <w:rsid w:val="00AB2D4A"/>
    <w:rsid w:val="00AB75E1"/>
    <w:rsid w:val="00AC0E3E"/>
    <w:rsid w:val="00AC16B2"/>
    <w:rsid w:val="00AC616E"/>
    <w:rsid w:val="00AD241B"/>
    <w:rsid w:val="00AD5DF2"/>
    <w:rsid w:val="00AF0383"/>
    <w:rsid w:val="00AF1202"/>
    <w:rsid w:val="00AF6B2D"/>
    <w:rsid w:val="00AF7ECC"/>
    <w:rsid w:val="00B12147"/>
    <w:rsid w:val="00B213B7"/>
    <w:rsid w:val="00B216E0"/>
    <w:rsid w:val="00B3284D"/>
    <w:rsid w:val="00B36F31"/>
    <w:rsid w:val="00B46847"/>
    <w:rsid w:val="00B56798"/>
    <w:rsid w:val="00B71AD0"/>
    <w:rsid w:val="00B82123"/>
    <w:rsid w:val="00B8526E"/>
    <w:rsid w:val="00B94648"/>
    <w:rsid w:val="00B96FBA"/>
    <w:rsid w:val="00BA11AB"/>
    <w:rsid w:val="00BA17AF"/>
    <w:rsid w:val="00BA761E"/>
    <w:rsid w:val="00BC7CB0"/>
    <w:rsid w:val="00BD1EB1"/>
    <w:rsid w:val="00BD5CBF"/>
    <w:rsid w:val="00BD6F2F"/>
    <w:rsid w:val="00BF0F4B"/>
    <w:rsid w:val="00BF1817"/>
    <w:rsid w:val="00C14934"/>
    <w:rsid w:val="00C27384"/>
    <w:rsid w:val="00C273E6"/>
    <w:rsid w:val="00C329E3"/>
    <w:rsid w:val="00C33C52"/>
    <w:rsid w:val="00C351E5"/>
    <w:rsid w:val="00C44E9E"/>
    <w:rsid w:val="00C46202"/>
    <w:rsid w:val="00C467F8"/>
    <w:rsid w:val="00C61012"/>
    <w:rsid w:val="00C67F87"/>
    <w:rsid w:val="00C77506"/>
    <w:rsid w:val="00CB1C83"/>
    <w:rsid w:val="00CB53BE"/>
    <w:rsid w:val="00CE43A2"/>
    <w:rsid w:val="00CF2F6F"/>
    <w:rsid w:val="00CF3B9D"/>
    <w:rsid w:val="00D06173"/>
    <w:rsid w:val="00D14FAD"/>
    <w:rsid w:val="00D201FF"/>
    <w:rsid w:val="00D35B9C"/>
    <w:rsid w:val="00D37B63"/>
    <w:rsid w:val="00D431F4"/>
    <w:rsid w:val="00D53F9B"/>
    <w:rsid w:val="00D66265"/>
    <w:rsid w:val="00D83015"/>
    <w:rsid w:val="00D84C1D"/>
    <w:rsid w:val="00D85DA1"/>
    <w:rsid w:val="00D86C83"/>
    <w:rsid w:val="00D937E9"/>
    <w:rsid w:val="00DA1F4C"/>
    <w:rsid w:val="00DA310E"/>
    <w:rsid w:val="00DA6E69"/>
    <w:rsid w:val="00DB2044"/>
    <w:rsid w:val="00DB4DCB"/>
    <w:rsid w:val="00DB677D"/>
    <w:rsid w:val="00DD2BB2"/>
    <w:rsid w:val="00DE051A"/>
    <w:rsid w:val="00DE3198"/>
    <w:rsid w:val="00E0487D"/>
    <w:rsid w:val="00E27854"/>
    <w:rsid w:val="00E449FE"/>
    <w:rsid w:val="00E67B9D"/>
    <w:rsid w:val="00E75C3D"/>
    <w:rsid w:val="00E93939"/>
    <w:rsid w:val="00E97A0C"/>
    <w:rsid w:val="00EB3607"/>
    <w:rsid w:val="00EC0B56"/>
    <w:rsid w:val="00EC64A5"/>
    <w:rsid w:val="00EC6897"/>
    <w:rsid w:val="00ED3C18"/>
    <w:rsid w:val="00EE0A88"/>
    <w:rsid w:val="00EE1F5C"/>
    <w:rsid w:val="00EE359E"/>
    <w:rsid w:val="00EF0548"/>
    <w:rsid w:val="00F03D01"/>
    <w:rsid w:val="00F050CF"/>
    <w:rsid w:val="00F14909"/>
    <w:rsid w:val="00F40C89"/>
    <w:rsid w:val="00F47391"/>
    <w:rsid w:val="00F60869"/>
    <w:rsid w:val="00F6230A"/>
    <w:rsid w:val="00F7151B"/>
    <w:rsid w:val="00F72F4F"/>
    <w:rsid w:val="00F8106E"/>
    <w:rsid w:val="00F922E6"/>
    <w:rsid w:val="00F96047"/>
    <w:rsid w:val="00FC0EAF"/>
    <w:rsid w:val="00FD18B6"/>
    <w:rsid w:val="00FD4ADD"/>
    <w:rsid w:val="00FD7640"/>
    <w:rsid w:val="00FF03C5"/>
    <w:rsid w:val="00FF4DB3"/>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36B0A8"/>
  <w15:chartTrackingRefBased/>
  <w15:docId w15:val="{74315F8D-1658-2A40-9FE2-8111AE89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rsid w:val="00AD241B"/>
    <w:pPr>
      <w:keepNext/>
      <w:outlineLvl w:val="0"/>
    </w:pPr>
    <w:rPr>
      <w:rFonts w:ascii="Arial" w:eastAsia="ＭＳ ゴシック" w:hAnsi="Arial"/>
      <w:sz w:val="24"/>
    </w:rPr>
  </w:style>
  <w:style w:type="paragraph" w:styleId="2">
    <w:name w:val="heading 2"/>
    <w:basedOn w:val="a"/>
    <w:qFormat/>
    <w:pPr>
      <w:widowControl/>
      <w:spacing w:before="199" w:after="199"/>
      <w:jc w:val="left"/>
      <w:outlineLvl w:val="1"/>
    </w:pPr>
    <w:rPr>
      <w:rFonts w:ascii="Arial" w:eastAsia="ＭＳ Ｐゴシック" w:hAnsi="Arial" w:cs="Arial"/>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11335F"/>
      <w:u w:val="single"/>
    </w:rPr>
  </w:style>
  <w:style w:type="paragraph" w:styleId="a4">
    <w:name w:val="Balloon Text"/>
    <w:basedOn w:val="a"/>
    <w:semiHidden/>
    <w:rPr>
      <w:rFonts w:ascii="Arial" w:eastAsia="ＭＳ ゴシック" w:hAnsi="Arial"/>
      <w:sz w:val="18"/>
      <w:szCs w:val="18"/>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header"/>
    <w:basedOn w:val="a"/>
    <w:link w:val="a9"/>
    <w:uiPriority w:val="99"/>
    <w:rsid w:val="004864F2"/>
    <w:pPr>
      <w:tabs>
        <w:tab w:val="center" w:pos="4252"/>
        <w:tab w:val="right" w:pos="8504"/>
      </w:tabs>
      <w:snapToGrid w:val="0"/>
    </w:pPr>
  </w:style>
  <w:style w:type="character" w:customStyle="1" w:styleId="a9">
    <w:name w:val="ヘッダー (文字)"/>
    <w:link w:val="a8"/>
    <w:uiPriority w:val="99"/>
    <w:rsid w:val="004864F2"/>
    <w:rPr>
      <w:kern w:val="2"/>
      <w:sz w:val="21"/>
      <w:szCs w:val="24"/>
    </w:rPr>
  </w:style>
  <w:style w:type="paragraph" w:styleId="aa">
    <w:name w:val="footer"/>
    <w:basedOn w:val="a"/>
    <w:link w:val="ab"/>
    <w:rsid w:val="004864F2"/>
    <w:pPr>
      <w:tabs>
        <w:tab w:val="center" w:pos="4252"/>
        <w:tab w:val="right" w:pos="8504"/>
      </w:tabs>
      <w:snapToGrid w:val="0"/>
    </w:pPr>
  </w:style>
  <w:style w:type="character" w:customStyle="1" w:styleId="ab">
    <w:name w:val="フッター (文字)"/>
    <w:link w:val="aa"/>
    <w:rsid w:val="004864F2"/>
    <w:rPr>
      <w:kern w:val="2"/>
      <w:sz w:val="21"/>
      <w:szCs w:val="24"/>
    </w:rPr>
  </w:style>
  <w:style w:type="paragraph" w:styleId="ac">
    <w:name w:val="Revision"/>
    <w:hidden/>
    <w:uiPriority w:val="99"/>
    <w:semiHidden/>
    <w:rsid w:val="00DD2BB2"/>
    <w:rPr>
      <w:kern w:val="2"/>
      <w:sz w:val="21"/>
      <w:szCs w:val="24"/>
    </w:rPr>
  </w:style>
  <w:style w:type="character" w:customStyle="1" w:styleId="11">
    <w:name w:val="見出し 1 (文字)"/>
    <w:link w:val="10"/>
    <w:rsid w:val="00AD241B"/>
    <w:rPr>
      <w:rFonts w:ascii="Arial" w:eastAsia="ＭＳ ゴシック" w:hAnsi="Arial" w:cs="Times New Roman"/>
      <w:kern w:val="2"/>
      <w:sz w:val="24"/>
      <w:szCs w:val="24"/>
    </w:rPr>
  </w:style>
  <w:style w:type="paragraph" w:styleId="ad">
    <w:name w:val="List Paragraph"/>
    <w:basedOn w:val="a"/>
    <w:uiPriority w:val="34"/>
    <w:qFormat/>
    <w:rsid w:val="00AF7ECC"/>
    <w:pPr>
      <w:ind w:leftChars="400" w:left="840"/>
    </w:pPr>
  </w:style>
  <w:style w:type="numbering" w:customStyle="1" w:styleId="1">
    <w:name w:val="現在のリスト1"/>
    <w:rsid w:val="006655B6"/>
    <w:pPr>
      <w:numPr>
        <w:numId w:val="11"/>
      </w:numPr>
    </w:pPr>
  </w:style>
  <w:style w:type="character" w:styleId="ae">
    <w:name w:val="Unresolved Mention"/>
    <w:basedOn w:val="a0"/>
    <w:uiPriority w:val="99"/>
    <w:semiHidden/>
    <w:unhideWhenUsed/>
    <w:rsid w:val="00B46847"/>
    <w:rPr>
      <w:color w:val="605E5C"/>
      <w:shd w:val="clear" w:color="auto" w:fill="E1DFDD"/>
    </w:rPr>
  </w:style>
  <w:style w:type="character" w:styleId="af">
    <w:name w:val="FollowedHyperlink"/>
    <w:basedOn w:val="a0"/>
    <w:rsid w:val="00B46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87095">
      <w:bodyDiv w:val="1"/>
      <w:marLeft w:val="0"/>
      <w:marRight w:val="0"/>
      <w:marTop w:val="0"/>
      <w:marBottom w:val="0"/>
      <w:divBdr>
        <w:top w:val="none" w:sz="0" w:space="0" w:color="auto"/>
        <w:left w:val="none" w:sz="0" w:space="0" w:color="auto"/>
        <w:bottom w:val="none" w:sz="0" w:space="0" w:color="auto"/>
        <w:right w:val="none" w:sz="0" w:space="0" w:color="auto"/>
      </w:divBdr>
      <w:divsChild>
        <w:div w:id="479545790">
          <w:marLeft w:val="0"/>
          <w:marRight w:val="0"/>
          <w:marTop w:val="0"/>
          <w:marBottom w:val="0"/>
          <w:divBdr>
            <w:top w:val="none" w:sz="0" w:space="0" w:color="auto"/>
            <w:left w:val="none" w:sz="0" w:space="0" w:color="auto"/>
            <w:bottom w:val="none" w:sz="0" w:space="0" w:color="auto"/>
            <w:right w:val="none" w:sz="0" w:space="0" w:color="auto"/>
          </w:divBdr>
          <w:divsChild>
            <w:div w:id="78911046">
              <w:marLeft w:val="0"/>
              <w:marRight w:val="0"/>
              <w:marTop w:val="0"/>
              <w:marBottom w:val="0"/>
              <w:divBdr>
                <w:top w:val="none" w:sz="0" w:space="0" w:color="auto"/>
                <w:left w:val="none" w:sz="0" w:space="0" w:color="auto"/>
                <w:bottom w:val="none" w:sz="0" w:space="0" w:color="auto"/>
                <w:right w:val="none" w:sz="0" w:space="0" w:color="auto"/>
              </w:divBdr>
              <w:divsChild>
                <w:div w:id="2110269690">
                  <w:marLeft w:val="0"/>
                  <w:marRight w:val="0"/>
                  <w:marTop w:val="0"/>
                  <w:marBottom w:val="0"/>
                  <w:divBdr>
                    <w:top w:val="none" w:sz="0" w:space="0" w:color="auto"/>
                    <w:left w:val="none" w:sz="0" w:space="0" w:color="auto"/>
                    <w:bottom w:val="none" w:sz="0" w:space="0" w:color="auto"/>
                    <w:right w:val="none" w:sz="0" w:space="0" w:color="auto"/>
                  </w:divBdr>
                  <w:divsChild>
                    <w:div w:id="1206026022">
                      <w:marLeft w:val="-225"/>
                      <w:marRight w:val="-225"/>
                      <w:marTop w:val="0"/>
                      <w:marBottom w:val="0"/>
                      <w:divBdr>
                        <w:top w:val="none" w:sz="0" w:space="0" w:color="auto"/>
                        <w:left w:val="none" w:sz="0" w:space="0" w:color="auto"/>
                        <w:bottom w:val="none" w:sz="0" w:space="0" w:color="auto"/>
                        <w:right w:val="none" w:sz="0" w:space="0" w:color="auto"/>
                      </w:divBdr>
                      <w:divsChild>
                        <w:div w:id="475875785">
                          <w:marLeft w:val="0"/>
                          <w:marRight w:val="0"/>
                          <w:marTop w:val="0"/>
                          <w:marBottom w:val="0"/>
                          <w:divBdr>
                            <w:top w:val="none" w:sz="0" w:space="0" w:color="auto"/>
                            <w:left w:val="none" w:sz="0" w:space="0" w:color="auto"/>
                            <w:bottom w:val="none" w:sz="0" w:space="0" w:color="auto"/>
                            <w:right w:val="none" w:sz="0" w:space="0" w:color="auto"/>
                          </w:divBdr>
                          <w:divsChild>
                            <w:div w:id="2005938043">
                              <w:marLeft w:val="0"/>
                              <w:marRight w:val="0"/>
                              <w:marTop w:val="0"/>
                              <w:marBottom w:val="0"/>
                              <w:divBdr>
                                <w:top w:val="none" w:sz="0" w:space="0" w:color="auto"/>
                                <w:left w:val="none" w:sz="0" w:space="0" w:color="auto"/>
                                <w:bottom w:val="none" w:sz="0" w:space="0" w:color="auto"/>
                                <w:right w:val="none" w:sz="0" w:space="0" w:color="auto"/>
                              </w:divBdr>
                              <w:divsChild>
                                <w:div w:id="1895309387">
                                  <w:marLeft w:val="0"/>
                                  <w:marRight w:val="0"/>
                                  <w:marTop w:val="0"/>
                                  <w:marBottom w:val="0"/>
                                  <w:divBdr>
                                    <w:top w:val="none" w:sz="0" w:space="0" w:color="auto"/>
                                    <w:left w:val="none" w:sz="0" w:space="0" w:color="auto"/>
                                    <w:bottom w:val="none" w:sz="0" w:space="0" w:color="auto"/>
                                    <w:right w:val="none" w:sz="0" w:space="0" w:color="auto"/>
                                  </w:divBdr>
                                  <w:divsChild>
                                    <w:div w:id="245844243">
                                      <w:marLeft w:val="0"/>
                                      <w:marRight w:val="0"/>
                                      <w:marTop w:val="0"/>
                                      <w:marBottom w:val="0"/>
                                      <w:divBdr>
                                        <w:top w:val="none" w:sz="0" w:space="0" w:color="auto"/>
                                        <w:left w:val="none" w:sz="0" w:space="0" w:color="auto"/>
                                        <w:bottom w:val="none" w:sz="0" w:space="0" w:color="auto"/>
                                        <w:right w:val="none" w:sz="0" w:space="0" w:color="auto"/>
                                      </w:divBdr>
                                      <w:divsChild>
                                        <w:div w:id="1615362257">
                                          <w:marLeft w:val="-5723"/>
                                          <w:marRight w:val="-5723"/>
                                          <w:marTop w:val="0"/>
                                          <w:marBottom w:val="0"/>
                                          <w:divBdr>
                                            <w:top w:val="none" w:sz="0" w:space="0" w:color="auto"/>
                                            <w:left w:val="none" w:sz="0" w:space="0" w:color="auto"/>
                                            <w:bottom w:val="none" w:sz="0" w:space="0" w:color="auto"/>
                                            <w:right w:val="none" w:sz="0" w:space="0" w:color="auto"/>
                                          </w:divBdr>
                                          <w:divsChild>
                                            <w:div w:id="2133206298">
                                              <w:marLeft w:val="0"/>
                                              <w:marRight w:val="0"/>
                                              <w:marTop w:val="0"/>
                                              <w:marBottom w:val="0"/>
                                              <w:divBdr>
                                                <w:top w:val="none" w:sz="0" w:space="0" w:color="auto"/>
                                                <w:left w:val="none" w:sz="0" w:space="0" w:color="auto"/>
                                                <w:bottom w:val="none" w:sz="0" w:space="0" w:color="auto"/>
                                                <w:right w:val="none" w:sz="0" w:space="0" w:color="auto"/>
                                              </w:divBdr>
                                              <w:divsChild>
                                                <w:div w:id="1978756240">
                                                  <w:marLeft w:val="0"/>
                                                  <w:marRight w:val="0"/>
                                                  <w:marTop w:val="0"/>
                                                  <w:marBottom w:val="0"/>
                                                  <w:divBdr>
                                                    <w:top w:val="none" w:sz="0" w:space="0" w:color="auto"/>
                                                    <w:left w:val="none" w:sz="0" w:space="0" w:color="auto"/>
                                                    <w:bottom w:val="none" w:sz="0" w:space="0" w:color="auto"/>
                                                    <w:right w:val="none" w:sz="0" w:space="0" w:color="auto"/>
                                                  </w:divBdr>
                                                  <w:divsChild>
                                                    <w:div w:id="1723166330">
                                                      <w:marLeft w:val="0"/>
                                                      <w:marRight w:val="0"/>
                                                      <w:marTop w:val="0"/>
                                                      <w:marBottom w:val="0"/>
                                                      <w:divBdr>
                                                        <w:top w:val="none" w:sz="0" w:space="0" w:color="auto"/>
                                                        <w:left w:val="none" w:sz="0" w:space="0" w:color="auto"/>
                                                        <w:bottom w:val="none" w:sz="0" w:space="0" w:color="auto"/>
                                                        <w:right w:val="none" w:sz="0" w:space="0" w:color="auto"/>
                                                      </w:divBdr>
                                                      <w:divsChild>
                                                        <w:div w:id="405957358">
                                                          <w:marLeft w:val="0"/>
                                                          <w:marRight w:val="0"/>
                                                          <w:marTop w:val="0"/>
                                                          <w:marBottom w:val="0"/>
                                                          <w:divBdr>
                                                            <w:top w:val="none" w:sz="0" w:space="0" w:color="auto"/>
                                                            <w:left w:val="none" w:sz="0" w:space="0" w:color="auto"/>
                                                            <w:bottom w:val="none" w:sz="0" w:space="0" w:color="auto"/>
                                                            <w:right w:val="none" w:sz="0" w:space="0" w:color="auto"/>
                                                          </w:divBdr>
                                                          <w:divsChild>
                                                            <w:div w:id="304821452">
                                                              <w:marLeft w:val="0"/>
                                                              <w:marRight w:val="0"/>
                                                              <w:marTop w:val="0"/>
                                                              <w:marBottom w:val="0"/>
                                                              <w:divBdr>
                                                                <w:top w:val="none" w:sz="0" w:space="0" w:color="auto"/>
                                                                <w:left w:val="none" w:sz="0" w:space="0" w:color="auto"/>
                                                                <w:bottom w:val="none" w:sz="0" w:space="0" w:color="auto"/>
                                                                <w:right w:val="none" w:sz="0" w:space="0" w:color="auto"/>
                                                              </w:divBdr>
                                                              <w:divsChild>
                                                                <w:div w:id="2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1088</Words>
  <Characters>6243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Job Opportunities Faculty Member</vt:lpstr>
      <vt:lpstr>Job Opportunities Faculty Member</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Opportunities Faculty Member</dc:title>
  <dc:subject/>
  <dc:creator>Yasunari OGIHARA</dc:creator>
  <cp:keywords/>
  <cp:lastModifiedBy>高木　珠莉愛（横浜市大人事課）</cp:lastModifiedBy>
  <cp:revision>6</cp:revision>
  <cp:lastPrinted>2023-08-29T00:56:00Z</cp:lastPrinted>
  <dcterms:created xsi:type="dcterms:W3CDTF">2025-05-22T09:22:00Z</dcterms:created>
  <dcterms:modified xsi:type="dcterms:W3CDTF">2025-06-24T02:53:00Z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